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AE" w:rsidRDefault="003B29AE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E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«СРО «СДСКО» </w:t>
      </w:r>
      <w:r w:rsidR="00A2594A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EE7EFB" w:rsidRPr="00247325" w:rsidRDefault="00EE7EFB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02D41" w:rsidRPr="00102D41">
        <w:rPr>
          <w:rFonts w:ascii="Times New Roman" w:hAnsi="Times New Roman" w:cs="Times New Roman"/>
          <w:b/>
          <w:sz w:val="28"/>
          <w:szCs w:val="28"/>
        </w:rPr>
        <w:t>обобщенного анализа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информации, предоставленной ими в форме отчетов в соответствии с </w:t>
      </w:r>
      <w:proofErr w:type="gramStart"/>
      <w:r w:rsidR="00A626C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626C6">
        <w:rPr>
          <w:rFonts w:ascii="Times New Roman" w:hAnsi="Times New Roman" w:cs="Times New Roman"/>
          <w:b/>
          <w:sz w:val="28"/>
          <w:szCs w:val="28"/>
        </w:rPr>
        <w:t>. 4 ст. 55.8. Градостроительного кодекса РФ</w:t>
      </w:r>
      <w:r w:rsidRPr="00247325">
        <w:rPr>
          <w:rFonts w:ascii="Times New Roman" w:hAnsi="Times New Roman" w:cs="Times New Roman"/>
          <w:b/>
          <w:sz w:val="28"/>
          <w:szCs w:val="28"/>
        </w:rPr>
        <w:t>.</w:t>
      </w:r>
    </w:p>
    <w:p w:rsidR="00A626C6" w:rsidRDefault="00A626C6" w:rsidP="006E529D">
      <w:pPr>
        <w:pStyle w:val="ConsPlusNormal"/>
        <w:spacing w:line="360" w:lineRule="auto"/>
        <w:ind w:firstLine="540"/>
        <w:jc w:val="both"/>
      </w:pPr>
    </w:p>
    <w:p w:rsidR="00B07650" w:rsidRDefault="005A181C" w:rsidP="006E529D">
      <w:pPr>
        <w:pStyle w:val="ConsPlusNormal"/>
        <w:spacing w:line="360" w:lineRule="auto"/>
        <w:ind w:firstLine="540"/>
        <w:jc w:val="both"/>
      </w:pPr>
      <w:r>
        <w:t xml:space="preserve">По состоянию на </w:t>
      </w:r>
      <w:r w:rsidR="00A150BC">
        <w:t>3</w:t>
      </w:r>
      <w:r w:rsidR="00CC5DDA">
        <w:t>1 декабря 201</w:t>
      </w:r>
      <w:r w:rsidR="002E5257">
        <w:t>8</w:t>
      </w:r>
      <w:r w:rsidR="00D34921">
        <w:t xml:space="preserve"> года </w:t>
      </w:r>
      <w:r w:rsidR="005521D7">
        <w:t xml:space="preserve">в </w:t>
      </w:r>
      <w:r w:rsidR="000155A5">
        <w:t>состав</w:t>
      </w:r>
      <w:r w:rsidR="00D34921">
        <w:t xml:space="preserve"> Ассоциации</w:t>
      </w:r>
      <w:r w:rsidR="00BC3FE0">
        <w:t xml:space="preserve"> «СРО «СДСКО»</w:t>
      </w:r>
      <w:r w:rsidR="00D34921">
        <w:t xml:space="preserve"> </w:t>
      </w:r>
      <w:r w:rsidR="005521D7">
        <w:t>вход</w:t>
      </w:r>
      <w:r w:rsidR="00CC5DDA">
        <w:t>ят</w:t>
      </w:r>
      <w:r w:rsidR="00D34921">
        <w:t xml:space="preserve"> </w:t>
      </w:r>
      <w:r w:rsidR="000B3E98">
        <w:t>246</w:t>
      </w:r>
      <w:r w:rsidR="00B07650">
        <w:t xml:space="preserve"> </w:t>
      </w:r>
      <w:r w:rsidR="000155A5">
        <w:t>действующих члена</w:t>
      </w:r>
      <w:r w:rsidR="00BC3FE0">
        <w:t xml:space="preserve">. </w:t>
      </w:r>
    </w:p>
    <w:p w:rsidR="00AE0C3E" w:rsidRDefault="00AE0C3E" w:rsidP="006E529D">
      <w:pPr>
        <w:pStyle w:val="ConsPlusNormal"/>
        <w:spacing w:line="360" w:lineRule="auto"/>
        <w:ind w:firstLine="540"/>
        <w:jc w:val="both"/>
      </w:pPr>
      <w:r>
        <w:t xml:space="preserve">За </w:t>
      </w:r>
      <w:r w:rsidR="00A150BC">
        <w:t xml:space="preserve">отчетный </w:t>
      </w:r>
      <w:r>
        <w:t xml:space="preserve">период в </w:t>
      </w:r>
      <w:r w:rsidR="000155A5">
        <w:t>реестре</w:t>
      </w:r>
      <w:r>
        <w:t xml:space="preserve"> членов Ассоциации произошли следующие изменения:</w:t>
      </w:r>
    </w:p>
    <w:p w:rsidR="00AE0C3E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1) </w:t>
      </w:r>
      <w:r w:rsidR="00AE0C3E">
        <w:t xml:space="preserve">Прекратили членство в Ассоциации </w:t>
      </w:r>
      <w:r>
        <w:t>–</w:t>
      </w:r>
      <w:r w:rsidR="00AE0C3E">
        <w:t xml:space="preserve"> </w:t>
      </w:r>
      <w:r w:rsidR="000B3E98">
        <w:t>10</w:t>
      </w:r>
      <w:r>
        <w:t>, в том числе по следующим основаниям: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связи с добровольным выходом из состава СРО – </w:t>
      </w:r>
      <w:r w:rsidR="000B3E98">
        <w:t>9</w:t>
      </w:r>
      <w:r>
        <w:t>;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</w:t>
      </w:r>
      <w:proofErr w:type="gramStart"/>
      <w:r>
        <w:t>соответствии</w:t>
      </w:r>
      <w:proofErr w:type="gramEnd"/>
      <w:r>
        <w:t xml:space="preserve"> с решени</w:t>
      </w:r>
      <w:r w:rsidR="000B3E98">
        <w:t>ем</w:t>
      </w:r>
      <w:r>
        <w:t xml:space="preserve"> Совета Ассоциации в связи с несоблюдением требований к членству в СРО – </w:t>
      </w:r>
      <w:r w:rsidR="000B3E98">
        <w:t>1.</w:t>
      </w:r>
    </w:p>
    <w:p w:rsidR="000155A5" w:rsidRDefault="000155A5" w:rsidP="000B3E98">
      <w:pPr>
        <w:pStyle w:val="ConsPlusNormal"/>
        <w:spacing w:line="360" w:lineRule="auto"/>
        <w:ind w:firstLine="540"/>
        <w:jc w:val="both"/>
      </w:pPr>
      <w:r>
        <w:t xml:space="preserve">2) Вступили в число членов Ассоциации – </w:t>
      </w:r>
      <w:r w:rsidR="000B3E98">
        <w:t xml:space="preserve">12. </w:t>
      </w:r>
    </w:p>
    <w:p w:rsidR="00876453" w:rsidRPr="00876453" w:rsidRDefault="00876453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B6" w:rsidRPr="00CB5BEA" w:rsidRDefault="006F17B6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ответственности по обязательствам по договорам строительного подряда (компенсационный фонд возмещения вреда) членов Ассоциации составляет:</w:t>
      </w:r>
    </w:p>
    <w:tbl>
      <w:tblPr>
        <w:tblStyle w:val="a3"/>
        <w:tblW w:w="5113" w:type="pct"/>
        <w:tblLook w:val="04A0"/>
      </w:tblPr>
      <w:tblGrid>
        <w:gridCol w:w="8714"/>
        <w:gridCol w:w="1941"/>
      </w:tblGrid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стоимость по одному договору не превышает 60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5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 уровень ответственности, стоимость по одному договору не превышает 500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3 уровень ответственности, стоимость по одному договору не превышает 3 миллиарда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6145E6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4 уровень ответственности, стоимость по одному договору не превышает 10 миллиардов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453" w:rsidRDefault="00876453" w:rsidP="006F17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453" w:rsidRPr="00CB5BEA" w:rsidRDefault="00876453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членов Ассоциации составляет:</w:t>
      </w:r>
    </w:p>
    <w:tbl>
      <w:tblPr>
        <w:tblStyle w:val="a3"/>
        <w:tblW w:w="5113" w:type="pct"/>
        <w:tblLook w:val="04A0"/>
      </w:tblPr>
      <w:tblGrid>
        <w:gridCol w:w="9308"/>
        <w:gridCol w:w="1347"/>
      </w:tblGrid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предельный размер обязательств  не превышает 60 миллионов рублей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ответственности, предельный размер обязательств  не превышает 500 миллионов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6145E6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3 уровень ответственности, предельный размер обязательств  не превышает 3 миллиарда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не заявили о намерении принимать участие в заключении договоров строительного подряда с использованием конкурентных способов заключения договоров 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F17B6" w:rsidRDefault="006F17B6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792" w:rsidRDefault="00F16792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2">
        <w:rPr>
          <w:rFonts w:ascii="Times New Roman" w:hAnsi="Times New Roman" w:cs="Times New Roman"/>
          <w:b/>
          <w:sz w:val="28"/>
          <w:szCs w:val="28"/>
        </w:rPr>
        <w:t>Финансовые показатели деятельности членов Ассоциации в 2018 году</w:t>
      </w:r>
    </w:p>
    <w:p w:rsidR="00F16792" w:rsidRDefault="006261C4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отчетами </w:t>
      </w:r>
      <w:r w:rsidRPr="00D86E2E">
        <w:rPr>
          <w:rFonts w:ascii="Times New Roman" w:hAnsi="Times New Roman" w:cs="Times New Roman"/>
          <w:sz w:val="28"/>
          <w:szCs w:val="28"/>
        </w:rPr>
        <w:t>о</w:t>
      </w:r>
      <w:r w:rsidR="00F16792" w:rsidRPr="00D86E2E">
        <w:rPr>
          <w:rFonts w:ascii="Times New Roman" w:hAnsi="Times New Roman" w:cs="Times New Roman"/>
          <w:sz w:val="28"/>
          <w:szCs w:val="28"/>
        </w:rPr>
        <w:t>бщий объем работ по строительству, выполненных членами Ассоциации составил 14 188 979 718</w:t>
      </w:r>
      <w:r w:rsidR="00F16792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D86E2E" w:rsidRPr="00D86E2E" w:rsidRDefault="00D86E2E" w:rsidP="00D86E2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объемов выполненных работ по уровням ответственности ОДО </w:t>
      </w:r>
      <w:r w:rsidRPr="00CB5BEA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tbl>
      <w:tblPr>
        <w:tblStyle w:val="a3"/>
        <w:tblW w:w="5000" w:type="pct"/>
        <w:tblLayout w:type="fixed"/>
        <w:tblLook w:val="04A0"/>
      </w:tblPr>
      <w:tblGrid>
        <w:gridCol w:w="2234"/>
        <w:gridCol w:w="2553"/>
        <w:gridCol w:w="2551"/>
        <w:gridCol w:w="3082"/>
      </w:tblGrid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Уровень ответственности ОДО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казавших нулевой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Кол-во организаций, выполнявших работы</w:t>
            </w:r>
          </w:p>
        </w:tc>
        <w:tc>
          <w:tcPr>
            <w:tcW w:w="1479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Средний объем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по организациям, выполнявшим работы</w:t>
            </w:r>
          </w:p>
        </w:tc>
      </w:tr>
      <w:tr w:rsidR="00295C2F" w:rsidRPr="008C2E71" w:rsidTr="00F16792">
        <w:trPr>
          <w:trHeight w:val="630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pct"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295C2F" w:rsidRPr="008C2E71" w:rsidTr="00F16792">
        <w:trPr>
          <w:trHeight w:val="330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79" w:type="pct"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295C2F" w:rsidRPr="008C2E71" w:rsidTr="00F16792">
        <w:trPr>
          <w:trHeight w:val="64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pct"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</w:tbl>
    <w:p w:rsidR="008C2E71" w:rsidRDefault="008C2E71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="0062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2018 году основными регионами деятельности членов Ассоциации являлись</w:t>
      </w:r>
      <w:r w:rsidR="00854387">
        <w:rPr>
          <w:rFonts w:ascii="Times New Roman" w:hAnsi="Times New Roman" w:cs="Times New Roman"/>
          <w:sz w:val="28"/>
          <w:szCs w:val="28"/>
        </w:rPr>
        <w:t>: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Курская область</w:t>
      </w:r>
      <w:r w:rsidR="00854387">
        <w:rPr>
          <w:rFonts w:ascii="Times New Roman" w:hAnsi="Times New Roman" w:cs="Times New Roman"/>
          <w:sz w:val="28"/>
          <w:szCs w:val="28"/>
        </w:rPr>
        <w:t xml:space="preserve"> – 221;</w:t>
      </w:r>
    </w:p>
    <w:p w:rsidR="00854387" w:rsidRDefault="00D0163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54387" w:rsidRPr="0085438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>– 2;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Брянская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Республика Крым</w:t>
      </w:r>
      <w:r w:rsidR="00854387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Тамбовская область</w:t>
      </w:r>
      <w:r w:rsidR="00854387">
        <w:rPr>
          <w:rFonts w:ascii="Times New Roman" w:hAnsi="Times New Roman" w:cs="Times New Roman"/>
          <w:sz w:val="28"/>
          <w:szCs w:val="28"/>
        </w:rPr>
        <w:t xml:space="preserve"> –</w:t>
      </w:r>
      <w:r w:rsidR="004923D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F616A" w:rsidRDefault="008F616A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6261C4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85438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387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3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Ассоциации были </w:t>
      </w:r>
      <w:r w:rsidR="00854387">
        <w:rPr>
          <w:rFonts w:ascii="Times New Roman" w:hAnsi="Times New Roman" w:cs="Times New Roman"/>
          <w:sz w:val="28"/>
          <w:szCs w:val="28"/>
        </w:rPr>
        <w:t>указаны:</w:t>
      </w:r>
    </w:p>
    <w:p w:rsid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34;</w:t>
      </w:r>
    </w:p>
    <w:p w:rsid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26;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18;</w:t>
      </w:r>
    </w:p>
    <w:p w:rsid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Брянская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12;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12;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854387" w:rsidRPr="00854387" w:rsidRDefault="008F616A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Тверская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8F616A" w:rsidRDefault="00854387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43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616A" w:rsidRPr="008F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Курская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Пензенская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8F616A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Ставропольский край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Республика Крым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Красноярск</w:t>
      </w:r>
      <w:r w:rsidR="008F616A">
        <w:rPr>
          <w:rFonts w:ascii="Times New Roman" w:hAnsi="Times New Roman" w:cs="Times New Roman"/>
          <w:sz w:val="28"/>
          <w:szCs w:val="28"/>
        </w:rPr>
        <w:t>ий</w:t>
      </w:r>
      <w:r w:rsidRPr="00854387">
        <w:rPr>
          <w:rFonts w:ascii="Times New Roman" w:hAnsi="Times New Roman" w:cs="Times New Roman"/>
          <w:sz w:val="28"/>
          <w:szCs w:val="28"/>
        </w:rPr>
        <w:t xml:space="preserve"> </w:t>
      </w:r>
      <w:r w:rsidR="008F616A">
        <w:rPr>
          <w:rFonts w:ascii="Times New Roman" w:hAnsi="Times New Roman" w:cs="Times New Roman"/>
          <w:sz w:val="28"/>
          <w:szCs w:val="28"/>
        </w:rPr>
        <w:t>край – 1;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854387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 w:rsidR="008F616A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P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8F616A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F616A" w:rsidRDefault="00854387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8F616A">
        <w:rPr>
          <w:rFonts w:ascii="Times New Roman" w:hAnsi="Times New Roman" w:cs="Times New Roman"/>
          <w:sz w:val="28"/>
          <w:szCs w:val="28"/>
        </w:rPr>
        <w:t xml:space="preserve"> – 1;</w:t>
      </w:r>
      <w:r w:rsidR="008F616A" w:rsidRPr="008F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Астраханская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Липецкая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F616A" w:rsidRPr="00854387" w:rsidRDefault="008F616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438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87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8F616A">
        <w:rPr>
          <w:rFonts w:ascii="Times New Roman" w:hAnsi="Times New Roman" w:cs="Times New Roman"/>
          <w:sz w:val="28"/>
          <w:szCs w:val="28"/>
        </w:rPr>
        <w:t xml:space="preserve"> –</w:t>
      </w:r>
      <w:r w:rsidR="004923D6">
        <w:rPr>
          <w:rFonts w:ascii="Times New Roman" w:hAnsi="Times New Roman" w:cs="Times New Roman"/>
          <w:sz w:val="28"/>
          <w:szCs w:val="28"/>
        </w:rPr>
        <w:t xml:space="preserve"> 1.</w:t>
      </w:r>
    </w:p>
    <w:sectPr w:rsidR="00854387" w:rsidSect="00053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54006"/>
    <w:rsid w:val="000155A5"/>
    <w:rsid w:val="00033FFC"/>
    <w:rsid w:val="000537B9"/>
    <w:rsid w:val="00054006"/>
    <w:rsid w:val="00080CF9"/>
    <w:rsid w:val="000A138C"/>
    <w:rsid w:val="000B3E98"/>
    <w:rsid w:val="000D706B"/>
    <w:rsid w:val="00102D41"/>
    <w:rsid w:val="00185F00"/>
    <w:rsid w:val="001C3524"/>
    <w:rsid w:val="0024206E"/>
    <w:rsid w:val="00247325"/>
    <w:rsid w:val="00295C2F"/>
    <w:rsid w:val="002B5431"/>
    <w:rsid w:val="002B78A9"/>
    <w:rsid w:val="002E5257"/>
    <w:rsid w:val="002F021F"/>
    <w:rsid w:val="00350CB6"/>
    <w:rsid w:val="003B29AE"/>
    <w:rsid w:val="003B4870"/>
    <w:rsid w:val="003F52CD"/>
    <w:rsid w:val="004118B6"/>
    <w:rsid w:val="00457440"/>
    <w:rsid w:val="00482A26"/>
    <w:rsid w:val="004923D6"/>
    <w:rsid w:val="004A1CE0"/>
    <w:rsid w:val="004D5350"/>
    <w:rsid w:val="005521D7"/>
    <w:rsid w:val="00574971"/>
    <w:rsid w:val="005758B0"/>
    <w:rsid w:val="005A181C"/>
    <w:rsid w:val="005A228D"/>
    <w:rsid w:val="005A4E4C"/>
    <w:rsid w:val="005D173A"/>
    <w:rsid w:val="006145E6"/>
    <w:rsid w:val="006261C4"/>
    <w:rsid w:val="006427A0"/>
    <w:rsid w:val="006D0E37"/>
    <w:rsid w:val="006E529D"/>
    <w:rsid w:val="006F17B6"/>
    <w:rsid w:val="007424CC"/>
    <w:rsid w:val="00785C23"/>
    <w:rsid w:val="00797ECA"/>
    <w:rsid w:val="007B6022"/>
    <w:rsid w:val="007C7D83"/>
    <w:rsid w:val="00854387"/>
    <w:rsid w:val="00876453"/>
    <w:rsid w:val="00892080"/>
    <w:rsid w:val="008C2E71"/>
    <w:rsid w:val="008C3F26"/>
    <w:rsid w:val="008C532B"/>
    <w:rsid w:val="008F616A"/>
    <w:rsid w:val="0090537A"/>
    <w:rsid w:val="00925B99"/>
    <w:rsid w:val="009501DC"/>
    <w:rsid w:val="0098513D"/>
    <w:rsid w:val="009F0940"/>
    <w:rsid w:val="00A150BC"/>
    <w:rsid w:val="00A2594A"/>
    <w:rsid w:val="00A377F2"/>
    <w:rsid w:val="00A41B15"/>
    <w:rsid w:val="00A47E2E"/>
    <w:rsid w:val="00A60D80"/>
    <w:rsid w:val="00A626C6"/>
    <w:rsid w:val="00A853AF"/>
    <w:rsid w:val="00AB2817"/>
    <w:rsid w:val="00AC66C3"/>
    <w:rsid w:val="00AC78E8"/>
    <w:rsid w:val="00AE0C3E"/>
    <w:rsid w:val="00AE50C3"/>
    <w:rsid w:val="00B07650"/>
    <w:rsid w:val="00B51F05"/>
    <w:rsid w:val="00B6139D"/>
    <w:rsid w:val="00B95FEA"/>
    <w:rsid w:val="00B96BC2"/>
    <w:rsid w:val="00BB1300"/>
    <w:rsid w:val="00BC3FE0"/>
    <w:rsid w:val="00BF1864"/>
    <w:rsid w:val="00CB1550"/>
    <w:rsid w:val="00CB5BEA"/>
    <w:rsid w:val="00CC5DDA"/>
    <w:rsid w:val="00D01637"/>
    <w:rsid w:val="00D34921"/>
    <w:rsid w:val="00D86E2E"/>
    <w:rsid w:val="00E579F3"/>
    <w:rsid w:val="00E61798"/>
    <w:rsid w:val="00E82362"/>
    <w:rsid w:val="00EE7EFB"/>
    <w:rsid w:val="00F00AD4"/>
    <w:rsid w:val="00F16792"/>
    <w:rsid w:val="00F2616E"/>
    <w:rsid w:val="00F97190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8</cp:revision>
  <cp:lastPrinted>2019-07-03T10:29:00Z</cp:lastPrinted>
  <dcterms:created xsi:type="dcterms:W3CDTF">2019-07-01T09:43:00Z</dcterms:created>
  <dcterms:modified xsi:type="dcterms:W3CDTF">2019-07-03T12:34:00Z</dcterms:modified>
</cp:coreProperties>
</file>