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AF" w:rsidRDefault="00AC07AF">
      <w:pPr>
        <w:pStyle w:val="ConsPlusNormal"/>
        <w:jc w:val="both"/>
        <w:outlineLvl w:val="0"/>
      </w:pPr>
    </w:p>
    <w:p w:rsidR="00AC07AF" w:rsidRDefault="00F175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7AF" w:rsidRDefault="00AC07AF">
      <w:pPr>
        <w:pStyle w:val="ConsPlusTitle"/>
        <w:jc w:val="center"/>
      </w:pPr>
    </w:p>
    <w:p w:rsidR="00AC07AF" w:rsidRDefault="00F175BB">
      <w:pPr>
        <w:pStyle w:val="ConsPlusTitle"/>
        <w:jc w:val="center"/>
      </w:pPr>
      <w:r>
        <w:t>ПОСТАНОВЛЕНИЕ</w:t>
      </w:r>
    </w:p>
    <w:p w:rsidR="00AC07AF" w:rsidRDefault="00F175BB">
      <w:pPr>
        <w:pStyle w:val="ConsPlusTitle"/>
        <w:jc w:val="center"/>
      </w:pPr>
      <w:r>
        <w:t>от 18 ноября 2013 г. N 1038</w:t>
      </w:r>
    </w:p>
    <w:p w:rsidR="00AC07AF" w:rsidRDefault="00AC07AF">
      <w:pPr>
        <w:pStyle w:val="ConsPlusTitle"/>
        <w:jc w:val="center"/>
      </w:pPr>
    </w:p>
    <w:p w:rsidR="00AC07AF" w:rsidRDefault="00F175BB">
      <w:pPr>
        <w:pStyle w:val="ConsPlusTitle"/>
        <w:jc w:val="center"/>
      </w:pPr>
      <w:r>
        <w:t>О МИНИСТЕРСТВЕ</w:t>
      </w:r>
    </w:p>
    <w:p w:rsidR="00AC07AF" w:rsidRDefault="00F175BB">
      <w:pPr>
        <w:pStyle w:val="ConsPlusTitle"/>
        <w:jc w:val="center"/>
      </w:pPr>
      <w:r>
        <w:t>СТРОИТЕЛЬСТВА И ЖИЛИЩНО-КОММУНАЛЬНОГО ХОЗЯЙСТВА</w:t>
      </w:r>
    </w:p>
    <w:p w:rsidR="00AC07AF" w:rsidRDefault="00F175BB">
      <w:pPr>
        <w:pStyle w:val="ConsPlusTitle"/>
        <w:jc w:val="center"/>
      </w:pPr>
      <w:r>
        <w:t>РОССИЙСКОЙ ФЕДЕРАЦИИ</w:t>
      </w:r>
    </w:p>
    <w:p w:rsidR="00AC07AF" w:rsidRDefault="00AC0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C07A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18.03.2014 N 200,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23.09.2014 N 972, от 03.12.2014 N 1311, от 27.12.2014 N 1581,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17.01.2015 N 18, от 25.05.2015 N 500, от 27.05.2015 N 507,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03.06.2015 N 537, от 06.06.2015 N 559, от 07.11.2015 N 1209,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11.11.2015 N 1219, от 16.11.2015 N 1238, от 30.12.2015 N 1502</w:t>
            </w:r>
            <w:r>
              <w:rPr>
                <w:color w:val="392C69"/>
              </w:rPr>
              <w:t>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01.02.2016 N 55, от 01.07.2016 N 616, от 05.10.2016 N 998,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12.11.2016 N 1169, от 15.11.2016 N 1198, от 03.12.2016 N 1296,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23.12.2016 N 1454, от 10.02.2017 N 172, от 29.07.2017 N 896,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07.08.2017 N 941, от 27.11.2017 N 1432, от 15.12.2017 N 155</w:t>
            </w:r>
            <w:r>
              <w:rPr>
                <w:color w:val="392C69"/>
              </w:rPr>
              <w:t>8,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05.06.2018 N 653, от 16.08.2018 N 955, от 27.08.2018 N 999,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13.09.2018 N 1088, от 28.09.2018 N 1151, от 03.11.2018 N 1314,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20.11.2018 N 1392, от 21.12.2018 N 1622, от 13.02.2019 N 134,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N 604, от 27.05.2019 N 671, от 26.09.2019 N </w:t>
            </w:r>
            <w:r>
              <w:rPr>
                <w:color w:val="392C69"/>
              </w:rPr>
              <w:t>1262,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31.12.2019 N 1948, от 06.02.2020 N 102, от 01.04.2020 N 407,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16.07.2020 N 1062, от 20.10.2020 N 1711, от 24.11.2020 N 1923,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28.12.2020 N 2293, от 18.02.2021 N 207, от 11.03.2021 N 356,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N 420, от 13.05.2021 N 728, от 17.12.2021 </w:t>
            </w:r>
            <w:r>
              <w:rPr>
                <w:color w:val="392C69"/>
              </w:rPr>
              <w:t>N 2342,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09.03.2022 N 310, от 10.03.2022 N 334, от 01.04.2022 N 559,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11.04.2022 N 637, от 11.05.2022 N 846, от 24.05.2022 N 941,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02.06.2022 N 1017, от 02.09.2022 N 1543, от 30.09.2022 N 1727,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13.10.2022 N 1812)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</w:tr>
    </w:tbl>
    <w:p w:rsidR="00AC07AF" w:rsidRDefault="00AC07AF">
      <w:pPr>
        <w:pStyle w:val="ConsPlusNormal"/>
        <w:ind w:firstLine="540"/>
        <w:jc w:val="both"/>
      </w:pPr>
    </w:p>
    <w:p w:rsidR="00AC07AF" w:rsidRDefault="00F175BB">
      <w:pPr>
        <w:pStyle w:val="ConsPlusNormal"/>
        <w:ind w:firstLine="540"/>
        <w:jc w:val="both"/>
      </w:pPr>
      <w:r>
        <w:t>В соответствии с Указом</w:t>
      </w:r>
      <w:r>
        <w:t xml:space="preserve"> Президента Российской Федерации от 1 ноября 2013 г. N 819 "О Министерстве строительства и жилищно-коммунального хозяйства Российской Федерации" Правительство Российской Федерации постановляет: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1. Утвердить прилагаемое Положение о Министерстве строительств</w:t>
      </w:r>
      <w:r>
        <w:t>а и жилищно-коммунального хозяйства 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2. Разрешить Министерству строительства и жилищно-коммунального хозяйства Российской Федерации иметь 9 заместителей Министра, в том числе одного первого заместителя Министра и одного статс-секретаря</w:t>
      </w:r>
      <w:r>
        <w:t xml:space="preserve"> - заместителя Министра, а также в структуре центрального аппарата до 18 департаментов по основным направлениям деятельности Министерства.</w:t>
      </w:r>
    </w:p>
    <w:p w:rsidR="00AC07AF" w:rsidRDefault="00F175BB">
      <w:pPr>
        <w:pStyle w:val="ConsPlusNormal"/>
        <w:jc w:val="both"/>
      </w:pPr>
      <w:r>
        <w:t>(в ред. Постановлений Правительства РФ от 11.03.2021 N 356, от 01.04.2022 N 559, от 24.05.2022 N 941, от 30.09.2022 N</w:t>
      </w:r>
      <w:r>
        <w:t xml:space="preserve"> 1727)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3. Согласиться с предложением Министерства строительства и жилищно-коммунального хозяйства Российской Федерации о размещении его центрального аппарата в г. Москве, ул. Садовая-Самотечная, д. 10/23, строение 1.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4. Передать федеральное автономное учре</w:t>
      </w:r>
      <w:r>
        <w:t>ждение "Главное управление государственной экспертизы", находящееся в ведении Федерального агентства по строительству и жилищно-коммунальному хозяйству, в ведение Министерства строительства и жилищно-коммунального хозяйства 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 Признат</w:t>
      </w:r>
      <w:r>
        <w:t>ь утратившими силу: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30 июня 2012 г. N 670 "О Федеральном агентстве по строительству и жилищно-коммунальному хозяйству" (Собрание законодательства Российской Федерации, 2012, N 28, ст. 3904);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пункт 18 прил</w:t>
      </w:r>
      <w:r>
        <w:t>ожения N 6 к постановлению Правительства Российской Федерации от 18 февраля 2013 г. N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</w:t>
      </w:r>
      <w:r>
        <w:t>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 (Собрание законодательс</w:t>
      </w:r>
      <w:r>
        <w:t>тва Российской Федерации, 2013, N 8, ст. 841);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23 марта 2013 г. N 252 "О внесении изменения в Положение о Федеральном агентстве по строительству и жилищно-коммунальному хозяйству" (Собрание законодат</w:t>
      </w:r>
      <w:r>
        <w:t>ельства Российской Федерации, 2013, N 13, ст. 1556).</w:t>
      </w:r>
    </w:p>
    <w:p w:rsidR="00AC07AF" w:rsidRDefault="00AC07AF">
      <w:pPr>
        <w:pStyle w:val="ConsPlusNormal"/>
        <w:ind w:firstLine="540"/>
        <w:jc w:val="both"/>
      </w:pPr>
    </w:p>
    <w:p w:rsidR="00AC07AF" w:rsidRDefault="00F175BB">
      <w:pPr>
        <w:pStyle w:val="ConsPlusNormal"/>
        <w:jc w:val="right"/>
      </w:pPr>
      <w:r>
        <w:t>Председатель Правительства</w:t>
      </w:r>
    </w:p>
    <w:p w:rsidR="00AC07AF" w:rsidRDefault="00F175BB">
      <w:pPr>
        <w:pStyle w:val="ConsPlusNormal"/>
        <w:jc w:val="right"/>
      </w:pPr>
      <w:r>
        <w:t>Российской Федерации</w:t>
      </w:r>
    </w:p>
    <w:p w:rsidR="00AC07AF" w:rsidRDefault="00F175BB">
      <w:pPr>
        <w:pStyle w:val="ConsPlusNormal"/>
        <w:jc w:val="right"/>
      </w:pPr>
      <w:r>
        <w:t>Д.МЕДВЕДЕВ</w:t>
      </w: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ind w:firstLine="540"/>
        <w:jc w:val="both"/>
      </w:pPr>
    </w:p>
    <w:p w:rsidR="00AC07AF" w:rsidRDefault="00F175BB">
      <w:pPr>
        <w:pStyle w:val="ConsPlusNormal"/>
        <w:jc w:val="right"/>
        <w:outlineLvl w:val="0"/>
      </w:pPr>
      <w:r>
        <w:t>Утверждено</w:t>
      </w:r>
    </w:p>
    <w:p w:rsidR="00AC07AF" w:rsidRDefault="00F175BB">
      <w:pPr>
        <w:pStyle w:val="ConsPlusNormal"/>
        <w:jc w:val="right"/>
      </w:pPr>
      <w:r>
        <w:t>постановлением Правительства</w:t>
      </w:r>
    </w:p>
    <w:p w:rsidR="00AC07AF" w:rsidRDefault="00F175BB">
      <w:pPr>
        <w:pStyle w:val="ConsPlusNormal"/>
        <w:jc w:val="right"/>
      </w:pPr>
      <w:r>
        <w:t>Российской Федерации</w:t>
      </w:r>
    </w:p>
    <w:p w:rsidR="00AC07AF" w:rsidRDefault="00F175BB">
      <w:pPr>
        <w:pStyle w:val="ConsPlusNormal"/>
        <w:jc w:val="right"/>
      </w:pPr>
      <w:r>
        <w:t>от 18 ноября 2013 г. N 1038</w:t>
      </w:r>
    </w:p>
    <w:p w:rsidR="00AC07AF" w:rsidRDefault="00AC07AF">
      <w:pPr>
        <w:pStyle w:val="ConsPlusNormal"/>
        <w:jc w:val="right"/>
      </w:pPr>
    </w:p>
    <w:p w:rsidR="00AC07AF" w:rsidRDefault="00F175BB">
      <w:pPr>
        <w:pStyle w:val="ConsPlusTitle"/>
        <w:jc w:val="center"/>
      </w:pPr>
      <w:bookmarkStart w:id="0" w:name="P56"/>
      <w:bookmarkEnd w:id="0"/>
      <w:r>
        <w:t>ПОЛОЖЕНИЕ</w:t>
      </w:r>
    </w:p>
    <w:p w:rsidR="00AC07AF" w:rsidRDefault="00F175BB">
      <w:pPr>
        <w:pStyle w:val="ConsPlusTitle"/>
        <w:jc w:val="center"/>
      </w:pPr>
      <w:r>
        <w:t>О МИНИСТЕРСТВЕ СТРОИТЕЛЬСТВА И ЖИЛИЩНО</w:t>
      </w:r>
      <w:r>
        <w:t>-КОММУНАЛЬНОГО</w:t>
      </w:r>
    </w:p>
    <w:p w:rsidR="00AC07AF" w:rsidRDefault="00F175BB">
      <w:pPr>
        <w:pStyle w:val="ConsPlusTitle"/>
        <w:jc w:val="center"/>
      </w:pPr>
      <w:r>
        <w:t>ХОЗЯЙСТВА РОССИЙСКОЙ ФЕДЕРАЦИИ</w:t>
      </w:r>
    </w:p>
    <w:p w:rsidR="00AC07AF" w:rsidRDefault="00AC0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C07A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18.03.2014 N 200,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23.09.2014 N 972, от 03.12.2014 N 1311, от 27.12.2014 N 1581,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17.01.2015 N 18, от 27.05.2015 N 507, от </w:t>
            </w:r>
            <w:r>
              <w:rPr>
                <w:color w:val="392C69"/>
              </w:rPr>
              <w:t>03.06.2015 N 537,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06.06.2015 N 559, от 07.11.2015 N 1209, от 11.11.2015 N 1219,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16.11.2015 N 1238, от 30.12.2015 N 1502, от 01.07.2016 N 616,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05.10.2016 N 998, от 12.11.2016 N 1169, от 15.11.2016 N 1198,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03.12.2016 N 1296, от 23.12.2016 N 1454,</w:t>
            </w:r>
            <w:r>
              <w:rPr>
                <w:color w:val="392C69"/>
              </w:rPr>
              <w:t xml:space="preserve"> от 10.02.2017 N 172,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29.07.2017 N 896, от 07.08.2017 N 941, от 27.11.2017 N 1432,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15.12.2017 N 1558, от 05.06.2018 N 653, от 27.08.2018 N 999,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13.09.2018 N 1088, от 28.09.2018 N 1151, от 03.11.2018 N 1314,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20.11.2018 N 1392, от 21.12.2018 N 16</w:t>
            </w:r>
            <w:r>
              <w:rPr>
                <w:color w:val="392C69"/>
              </w:rPr>
              <w:t>22, от 13.02.2019 N 134,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15.05.2019 N 604, от 27.05.2019 N 671, от 26.09.2019 N 1262,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31.12.2019 N 1948, от 06.02.2020 N 102, от 01.04.2020 N 407,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16.07.2020 N 1062, от 20.10.2020 N 1711, от 24.11.2020 N 1923,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N 207, от 19.03.2021 N </w:t>
            </w:r>
            <w:r>
              <w:rPr>
                <w:color w:val="392C69"/>
              </w:rPr>
              <w:t>420, от 13.05.2021 N 728,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17.12.2021 N 2342, от 09.03.2022 N 310, от 10.03.2022 N 334,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11.04.2022 N 637, от 11.05.2022 N 846, от 02.06.2022 N 1017,</w:t>
            </w:r>
          </w:p>
          <w:p w:rsidR="00AC07AF" w:rsidRDefault="00F175BB">
            <w:pPr>
              <w:pStyle w:val="ConsPlusNormal"/>
              <w:jc w:val="center"/>
            </w:pPr>
            <w:r>
              <w:rPr>
                <w:color w:val="392C69"/>
              </w:rPr>
              <w:t>от 02.09.2022 N 1543, от 13.10.2022 N 1812)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</w:tr>
    </w:tbl>
    <w:p w:rsidR="00AC07AF" w:rsidRDefault="00AC07AF">
      <w:pPr>
        <w:pStyle w:val="ConsPlusNormal"/>
        <w:jc w:val="center"/>
      </w:pPr>
    </w:p>
    <w:p w:rsidR="00AC07AF" w:rsidRDefault="00F175BB">
      <w:pPr>
        <w:pStyle w:val="ConsPlusTitle"/>
        <w:jc w:val="center"/>
        <w:outlineLvl w:val="1"/>
      </w:pPr>
      <w:r>
        <w:t>I. Общие положения</w:t>
      </w:r>
    </w:p>
    <w:p w:rsidR="00AC07AF" w:rsidRDefault="00AC07AF">
      <w:pPr>
        <w:pStyle w:val="ConsPlusNormal"/>
        <w:jc w:val="center"/>
      </w:pPr>
    </w:p>
    <w:p w:rsidR="00AC07AF" w:rsidRDefault="00F175BB">
      <w:pPr>
        <w:pStyle w:val="ConsPlusNormal"/>
        <w:ind w:firstLine="540"/>
        <w:jc w:val="both"/>
      </w:pPr>
      <w:r>
        <w:t xml:space="preserve">1. Министерство строительства и </w:t>
      </w:r>
      <w:r>
        <w:t xml:space="preserve">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</w:t>
      </w:r>
      <w:r>
        <w:t>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государственных инвестиций в части формирования и реализации федеральной адресной инвестиционной</w:t>
      </w:r>
      <w:r>
        <w:t xml:space="preserve"> программы, жилищной политики, жилищно-коммунального хозяйства, теплоснабжения (за исключением производства тепловой энергии в режиме комбинированной выработки электрической и тепловой энергии, а также передачи тепловой энергии, произведенной в режиме комб</w:t>
      </w:r>
      <w:r>
        <w:t>инированной выработки электрической и тепловой энергии, в том числе произведенной источниками тепловой энергии в случае, если такие источники тепловой энергии входят в схему теплоснабжения, включающую источники комбинированной выработки электрической и теп</w:t>
      </w:r>
      <w:r>
        <w:t>ловой энергии), в сфере обеспечения энергетической эффективности зданий, строений и сооружений, в том числе в жилищном фонде, в садоводческих или огороднических некоммерческих товариществах, в сфере повышения энергетической эффективности экономики субъекто</w:t>
      </w:r>
      <w:r>
        <w:t>в Российской Федерации и муниципальных образований, долевого строительства многоквартирных домов и (или) иных объектов недвижимости, нормирования и ценообразования при проектировании и строительстве, градостроительного зонирования, в сфере социально-эконом</w:t>
      </w:r>
      <w:r>
        <w:t xml:space="preserve">ического развития Республики Крым и г. Севастополя, а также Донецкой Народной Республики, Луганской Народной Республики, Запорожской области и Херсонской области, функционирования особого правового режима и функционирования свободной экономической зоны на </w:t>
      </w:r>
      <w:r>
        <w:t>территориях Республики Крым и г. Севастополя, функции по оказанию государственных услуг, управлению государственным имуществом в сфере строительства, градостроительства (за исключением территориального планирования) и жилищно-коммунального хозяйства, функц</w:t>
      </w:r>
      <w:r>
        <w:t>ии по предоставлению субсидий из федерального бюджета бюджетам субъектов Российской Федерации, разработке и согласованию федеральных целевых программ и ведомственных целевых программ, а также функции государственного заказчика (государственного заказчика-к</w:t>
      </w:r>
      <w:r>
        <w:t>оординатора) федеральных целевых программ (в установленной сфере деятельности Министерства).</w:t>
      </w:r>
    </w:p>
    <w:p w:rsidR="00AC07AF" w:rsidRDefault="00F175BB">
      <w:pPr>
        <w:pStyle w:val="ConsPlusNormal"/>
        <w:jc w:val="both"/>
      </w:pPr>
      <w:r>
        <w:t>(в ред. Постановлений Правительства РФ от 07.11.2015 N 1209, от 15.11.2016 N 1198, от 03.11.2018 N 1314, от 21.12.2018 N 1622, от 11.04.2022 N 637, от 13.10.2022 N</w:t>
      </w:r>
      <w:r>
        <w:t xml:space="preserve">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2. Министерство строительства и жилищно-коммунального хозяйства Российской Федерации осуществляет координацию деятельности государственной корпорации - Фонда содействия реформированию жилищно-коммунального хозяйства.</w:t>
      </w:r>
    </w:p>
    <w:p w:rsidR="00AC07AF" w:rsidRDefault="00F175BB">
      <w:pPr>
        <w:pStyle w:val="ConsPlusNormal"/>
        <w:jc w:val="both"/>
      </w:pPr>
      <w:r>
        <w:t>(в ред. Постановлений Правительс</w:t>
      </w:r>
      <w:r>
        <w:t>тва РФ от 27.05.2015 N 507, от 10.02.2017 N 172)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3. Министерство строительства и жилищно-коммунального хозяйства Российской Федерации руководствуется в своей деятельности Конституцией Российской Федерации, федеральными конституционными законами, федеральны</w:t>
      </w:r>
      <w:r>
        <w:t>ми законами, актами Президента Российской Федерации и актами Правительства Российской Федерации, международными договорами Российской Федерации и настоящим Положением.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4. Министерство строительства и жилищно-коммунального хозяйства Российской Федерации осу</w:t>
      </w:r>
      <w:r>
        <w:t>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</w:t>
      </w:r>
      <w:r>
        <w:t>вления, общественными объединениями и иными организациями.</w:t>
      </w:r>
    </w:p>
    <w:p w:rsidR="00AC07AF" w:rsidRDefault="00AC07AF">
      <w:pPr>
        <w:pStyle w:val="ConsPlusNormal"/>
        <w:ind w:firstLine="540"/>
        <w:jc w:val="both"/>
      </w:pPr>
    </w:p>
    <w:p w:rsidR="00AC07AF" w:rsidRDefault="00F175BB">
      <w:pPr>
        <w:pStyle w:val="ConsPlusTitle"/>
        <w:jc w:val="center"/>
        <w:outlineLvl w:val="1"/>
      </w:pPr>
      <w:r>
        <w:t>II. Полномочия</w:t>
      </w:r>
    </w:p>
    <w:p w:rsidR="00AC07AF" w:rsidRDefault="00AC07AF">
      <w:pPr>
        <w:pStyle w:val="ConsPlusNormal"/>
        <w:jc w:val="center"/>
      </w:pPr>
    </w:p>
    <w:p w:rsidR="00AC07AF" w:rsidRDefault="00F175BB">
      <w:pPr>
        <w:pStyle w:val="ConsPlusNormal"/>
        <w:ind w:firstLine="540"/>
        <w:jc w:val="both"/>
      </w:pPr>
      <w:r>
        <w:t>5. Министерство строительства и жилищно-коммунального хозяйства Российской Федерации осуществляет следующие полномочия в установленной сфере деятельности:</w:t>
      </w:r>
    </w:p>
    <w:p w:rsidR="00AC07AF" w:rsidRDefault="00F175BB">
      <w:pPr>
        <w:pStyle w:val="ConsPlusNormal"/>
        <w:spacing w:before="200"/>
        <w:ind w:firstLine="540"/>
        <w:jc w:val="both"/>
      </w:pPr>
      <w:bookmarkStart w:id="1" w:name="P91"/>
      <w:bookmarkEnd w:id="1"/>
      <w:r>
        <w:t xml:space="preserve">5.1. вносит в </w:t>
      </w:r>
      <w:r>
        <w:t>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</w:t>
      </w:r>
      <w:r>
        <w:t>, относящимся к установленной сфере ведения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актов Правительства Российской Ф</w:t>
      </w:r>
      <w:r>
        <w:t>едерации самостоятельно принимает следующие нормативные правовые акты в установленной сфере деятельности: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5.2.1. акт, определяющий состав и содержание проектов планировки территории, подготовка которых осуществляется на основании документов территориальног</w:t>
      </w:r>
      <w:r>
        <w:t>о планирования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5.2.2. утратил силу с 1 января 2017 года. - Постановление Правительства РФ от 03.12.2016 N 1296;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5.2.3. форма градостроительного плана земельного участка, порядок ее заполнения и порядок присвоения номеров градостроител</w:t>
      </w:r>
      <w:r>
        <w:t>ьным планам земельных участков;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5.2.3 в ред. Постановления Правительства РФ от 06.02.2020 N 102)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5.2.4. форма разрешения на строительство;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5.2.5. форма разрешения на ввод объекта в эксплуатацию;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5.2.6. утратил силу. - Постановление Правительства РФ от</w:t>
      </w:r>
      <w:r>
        <w:t xml:space="preserve"> 16.07.2020 N 1062;</w:t>
      </w:r>
    </w:p>
    <w:p w:rsidR="00AC07AF" w:rsidRDefault="00AC0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C07A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7AF" w:rsidRDefault="00F175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07AF" w:rsidRDefault="00F175BB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Перечень, утв. Приказом </w:t>
            </w:r>
            <w:proofErr w:type="spellStart"/>
            <w:r>
              <w:rPr>
                <w:color w:val="392C69"/>
              </w:rPr>
              <w:t>Минрегиона</w:t>
            </w:r>
            <w:proofErr w:type="spellEnd"/>
            <w:r>
              <w:rPr>
                <w:color w:val="392C69"/>
              </w:rPr>
              <w:t xml:space="preserve"> РФ от 30.12.2009 N 624.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</w:tr>
    </w:tbl>
    <w:p w:rsidR="00AC07AF" w:rsidRDefault="00F175BB">
      <w:pPr>
        <w:pStyle w:val="ConsPlusNormal"/>
        <w:spacing w:before="260"/>
        <w:ind w:firstLine="540"/>
        <w:jc w:val="both"/>
      </w:pPr>
      <w:r>
        <w:t>5.2.7. перечень видов работ по инженерным изысканиям, подготовке проектной документации, строительству, реконструкции, капитальному ремонту</w:t>
      </w:r>
      <w:r>
        <w:t xml:space="preserve"> объектов капитального строительства, которые оказывают влияние на безопасность объектов капитального строительства;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5.2.8. порядок разработки и согласования специальных технических условий для разработки проектной документации на объект капитального строи</w:t>
      </w:r>
      <w:r>
        <w:t>тельства;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5.2.9. своды правил и другие нормативно-технические документы добровольного применения, в результате применения которых обеспечивается соблюдение требований Федерального закона "Технический регламент о безопасности зданий и сооружений";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5.2.10. п</w:t>
      </w:r>
      <w:r>
        <w:t>орядок утверждения сметных нормативов;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 в ред. Постановления Правительства РФ от 15.11.2016 N 1198)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5.2.11. утратил силу. - Постановление Правительства РФ от 15.11.2016 N 1198;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5.2.12. порядок утверждения укрупненных нормативов цены строительств</w:t>
      </w:r>
      <w:r>
        <w:t>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5.2.12 в ред. Постановления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5.2.12(1). методики разработки и применения укрупненных нормативов цены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5.2.12(1) введен Постановлением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5.2.12(2). порядок</w:t>
      </w:r>
      <w:r>
        <w:t xml:space="preserve"> формирования и ведения федерального реестра сметных нормативов;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5.2.12(2) введен Постановлением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5.2.12(3). порядок формирования и ведения классификатора строительных ресурсов;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5.2.12(3) введен Постановление</w:t>
      </w:r>
      <w:r>
        <w:t>м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5.2.13 - 5.2.14. утратили силу. - Постановление Правительства РФ от 15.12.2017 N 1558;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5.2.15. утратил силу. - Постановление Правительства РФ от 27.08.2018 N 999;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5.2.16. методика расчета индексов изменения сметной </w:t>
      </w:r>
      <w:r>
        <w:t>стоимости строительства;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15.05.2019 N 604)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5.2.17. содержание и формы представления отчетности об осуществлении переданных полномочий в области организации и проведения государственной экспертизы проектной документ</w:t>
      </w:r>
      <w:r>
        <w:t>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5.2.18. форма документа, подтверждающего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</w:t>
      </w:r>
      <w:r>
        <w:t>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</w:t>
      </w:r>
      <w:r>
        <w:t>ектирования, подготавливалась для первоначального применения;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5.2.18 в ред. Постановления Правительства РФ от 12.11.2016 N 1169)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5.2.18(1). критерии, на основании которых устанавливается аналогичность проектируемого объекта капитального строительства </w:t>
      </w:r>
      <w:r>
        <w:t>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5.2.18(1) введен Постановлением Правительства РФ от 27.05.2019 N 671; </w:t>
      </w:r>
      <w:r>
        <w:t>в ред. Постановления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5.2.19. правила выполнения и оформления текстовых и графических материалов, входящих в состав проектной и рабочей документации;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5.2.20. план аттестационных сессий проведения заседаний аттестационн</w:t>
      </w:r>
      <w:r>
        <w:t>ой комиссии на право подготовки заключений государственной экспертизы проектной документации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5.2.21. требования к составу, содержанию и порядку оформления заключения государственной экспертизы проектной документаци</w:t>
      </w:r>
      <w:r>
        <w:t>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5.2.21(1). утратил силу. - Постановление Правительства РФ от 27.05.2019 N 671;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5.2.22. порядок ведения реестра выданных заключений государственной экспертизы проектной документации и (или) результатов инженерных </w:t>
      </w:r>
      <w:r>
        <w:t>изысканий и предоставления сведений, содержащихся в реестре;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5.2.23. порядок обжалования в экспертной комиссии заключений государственной экспертизы проектной документации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5.2.24. форма квалификационного аттестата </w:t>
      </w:r>
      <w:r>
        <w:t>на право подготовки заключений экспертизы проектной документации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5.2.25. порядок ведения реестра лиц, аттестованных на право подготовки заключений экспертизы проектной документации и (или) результатов инженерных из</w:t>
      </w:r>
      <w:r>
        <w:t>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5.2.26. порядок проведения работ по подтверждению пригодности для применения в строительстве новой продукции, требования к которой не регламентированы нормативными документами полностью или частично и от которой зависят безопасность и надежность з</w:t>
      </w:r>
      <w:r>
        <w:t>даний и сооружений;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5.2.27 - 5.2.28. утратили силу. - Постановление Правительства РФ от 24.11.2020 N 1923;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5.2.29. форма заключения о проведении публичного технологического и ценового аудита инвестиционных проектов;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5.2.30. форма сводного заключения о пров</w:t>
      </w:r>
      <w:r>
        <w:t>едении публичного технологического аудита инвестиционных проектов;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5.2.31.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проектов, а также порядок его </w:t>
      </w:r>
      <w:r>
        <w:t>формирования;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5.2.32. перечень видов подготовительных работ по строительству объектов инфраструктуры, предназначенных для подготовки и проведения чемпионата мира по футболу FIFA 2018 года, Кубка конфедераций FIFA 2017 года;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5.2.33. акт об утверждении норм </w:t>
      </w:r>
      <w:r>
        <w:t>естественной убыли при хранении и транспортировке материально-производственных запасов по цементу, кварцевому песку и другим строительным материалам;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5.2.34. перечень новой продукции, подлежащей проверке и подтверждению пригодности для применения в строите</w:t>
      </w:r>
      <w:r>
        <w:t>льстве;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5.2.35. порядок подтверждения пригодности новых технологий для применения в строительстве;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5.2.36. утратил силу. - Постановление Правительства РФ от 16.07.2020 N 1062;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5.2.37. форма документа, подтверждающего проведение основных работ по строительс</w:t>
      </w:r>
      <w:r>
        <w:t>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</w:t>
      </w:r>
      <w:r>
        <w:t>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5.2.38. акты об определении норматива стоимости 1 кв. метра общей площади жилья</w:t>
      </w:r>
      <w:r>
        <w:t xml:space="preserve"> по Российской Федерации и показателей средней рыночной стоимости 1 кв. метра общей площади жилья по субъектам Российской Федерации, которые подлежат применению для расчета размеров социальных выплат для всех категорий граждан, которым указанные социальные</w:t>
      </w:r>
      <w:r>
        <w:t xml:space="preserve"> выплаты предоставляются на приобретение (строительство) жилых помещений за счет средств федерального бюджета;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5.2.39. акты об определении предельной стоимости 1 кв. метра общей площади жилого помещения, используемой при расчете средств на переселение граж</w:t>
      </w:r>
      <w:r>
        <w:t>дан из аварийного жилищного фонда в рамках реализации Федерального закона "О Фонде содействия реформированию жилищно-коммунального хозяйства";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5.2.40. утратил силу с 1 июля 2020 года. - Постановление Правительства РФ от 01.04.2020 N 407;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5.2.41. порядок со</w:t>
      </w:r>
      <w:r>
        <w:t>ставления и представления отчета о расходах бюджета субъекта Российской Федерации, источником финансового обеспечения которых являются субвенции, предоставленные из федерального бюджета бюджетам субъектов Российской Федерации на реализацию передаваемых пол</w:t>
      </w:r>
      <w:r>
        <w:t>номочий Российской Федерации по обеспечению жильем ветеранов, инвалидов и семей, имеющих детей-инвалидов;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5.2.42. условия отнесения жилых помещений к стандартному жилью;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05.06.2018 N 653)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5.2.43. утратил силу. - По</w:t>
      </w:r>
      <w:r>
        <w:t>становление Правительства РФ от 20.11.2018 N 1392;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5.2.44. методические указания по заполнению формы списка граждан, имеющих право на приобретение стандартного жилья, построенного или строящегося на земельном участке акционерного общества "ДОМ.РФ", передан</w:t>
      </w:r>
      <w:r>
        <w:t>ном в безвозмездное срочное пользование или аренду для строительства стандартного жилья, в том числе для его комплексного освоения в целях строительства такого жилья, в соответствии с Федеральным законом "О содействии развитию жилищного строительства", сод</w:t>
      </w:r>
      <w:r>
        <w:t>ержащей состав сведений, включаемых в указанный список;</w:t>
      </w:r>
    </w:p>
    <w:p w:rsidR="00AC07AF" w:rsidRDefault="00F175BB">
      <w:pPr>
        <w:pStyle w:val="ConsPlusNormal"/>
        <w:jc w:val="both"/>
      </w:pPr>
      <w:r>
        <w:t>(в ред. Постановлений Правительства РФ от 10.02.2017 N 172, от 05.06.2018 N 653, от 28.09.2018 N 1151)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5.2.45. утратил силу. - Постановление Правительства РФ от 23.12.2016 N 1454;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5.2.46. правила поль</w:t>
      </w:r>
      <w:r>
        <w:t>зования жилыми помещениями;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5.2.47. порядок государственного учета жилищного фонда;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5.2.48. форма заявления о переустройстве и (или) перепланировке жилого помещения;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5.2.49. форма документа, подтверждающего принятие решения о согласовании или об отказе в с</w:t>
      </w:r>
      <w:r>
        <w:t>огласовании переустройства и (или) перепланировки жилого помещения;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5.2.50. форма документа, подтверждающего принятие решения о переводе или об отказе в переводе жилого помещения в нежилое помещение и нежилого помещения в жилое помещение;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5.2.51. порядок и</w:t>
      </w:r>
      <w:r>
        <w:t xml:space="preserve"> требования отнесения жилого помещения к специализированному жилищному фонду;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5.2.52. порядок управления многоквартирным домом, все помещения в котором находятся в собственности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5.2.53. примерная форма платежного документа для внесени</w:t>
      </w:r>
      <w:r>
        <w:t>я платы за содержание и ремонт жилого помещения и предоставление коммунальных услуг, методические рекомендации по ее заполнению;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5.2.54. положение о разработке, передаче, пользовании и хранении инструкции по эксплуатации многоквартирного дома и внесении в </w:t>
      </w:r>
      <w:r>
        <w:t>нее необходимых изменений, форма указанной инструкции, а также методические рекомендации по ее разработке и применению;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5.2.55. примерные условия </w:t>
      </w:r>
      <w:proofErr w:type="spellStart"/>
      <w:r>
        <w:t>энергосервисного</w:t>
      </w:r>
      <w:proofErr w:type="spellEnd"/>
      <w:r>
        <w:t xml:space="preserve"> договора, направленного на сбережение и (или) повышение эффективности потребления коммунальны</w:t>
      </w:r>
      <w:r>
        <w:t>х услуг при использовании общего имущества в многоквартирном доме;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5.2.56. методика проведения мониторинга выполнения производственных программ и инвестиционных программ организаций коммунального комплекса;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5.2.57. методические рекомендации по установлению</w:t>
      </w:r>
      <w:r>
        <w:t xml:space="preserve"> минимального размера взноса на капитальный ремонт, методические рекомендации по определению оценочной стоимости капитального ремонта многоквартирного дома;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5.2.57 в ред. Постановления Правительства РФ от 13.09.2018 N 1088)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5.2.58. форма электронного </w:t>
      </w:r>
      <w:r>
        <w:t>паспорта многоквартирного дома, форма электронного паспорта жилого дома, форма электронного документа о состоянии расположенных на территориях муниципальных образований объектов коммунальной и инженерной инфраструктуры, порядок заполнения указанных докумен</w:t>
      </w:r>
      <w:r>
        <w:t>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5.2.59.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</w:t>
      </w:r>
      <w:r>
        <w:t>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5.2.60. утратил силу. - Постановление Правительства РФ от 17.12.2021 N 2342;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</w:t>
      </w:r>
      <w:r>
        <w:t>2.61. методические рекомендации по подготовке технических заданий по разработке инвестиционных программ организаций коммунального комплекса;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5.2.62. методические рекомендации по разработке норм и правил по благоустройству территорий муниципальных образован</w:t>
      </w:r>
      <w:r>
        <w:t>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5.2.63. регламент раскрытия информации организациями, осуществляющими деятельность в сфере управления многоквартирными домами, путем ее опубликования в информационно-телекоммуникационной сети "Интернет";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5.2.64. порядок осуществления уполномоченными ор</w:t>
      </w:r>
      <w:r>
        <w:t>ганами исполнительной власти субъектов Российской Федерации контроля за соблюдением стандарта раскрытия информации организациями, осуществляющими деятельность в сфере управления многоквартирными домами;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5.2.65. формы раскрытия информации организациями, осу</w:t>
      </w:r>
      <w:r>
        <w:t>ществляющими деятельность в сфере управления многоквартирными домами;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5.2.66. методические указания по расчету тарифов и надбавок в сфере деятельности организаций коммунального комплекса;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5.2.67. примерные договоры энергоснабжения (купли-продажи, поставки </w:t>
      </w:r>
      <w:r>
        <w:t>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</w:t>
      </w:r>
      <w:r>
        <w:t>й в многоквартирном доме или жилого дома коммунальных услуг соответствующего вида по согласованию с Федеральной антимонопольной службой;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5.2.68. правила формирования и расчета целевых показателей деятельности организаций, осуществляющих горячее водоснабжен</w:t>
      </w:r>
      <w:r>
        <w:t>ие, холодное водоснабжение и (или) водоотведение;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5.2.69. требования к проведению технического обследования централизованных систем горячего водоснабжения, холодного водоснабжения и водоотведения, в том числе определение показателей технико-экономического </w:t>
      </w:r>
      <w:r>
        <w:t xml:space="preserve">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</w:t>
      </w:r>
      <w:r>
        <w:t>холодного и горячего водоснабжения, и порядка осуществления мониторинга таких показателей;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5.2.70. порядок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</w:t>
      </w:r>
      <w:r>
        <w:t>е, и единой системы классификации таких затрат;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5.2.71. методические указания по расчету потерь горячей, питьевой, технической воды в централизованных системах водоснабжения при ее производстве и транспортировке;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5.2.72. методические указания по расчету об</w:t>
      </w:r>
      <w:r>
        <w:t>ъема принятых (отведенных) сточных вод с использованием метода учета пропускной способности канализационных сетей;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5.2.73. методические указания по расчету объема принятых (отведенных) поверхностных сточных вод;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5.2.74. утверждение перечня показателей наде</w:t>
      </w:r>
      <w:r>
        <w:t>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их плановых значений и фактических значений;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5.2.75. порядок осуществления м</w:t>
      </w:r>
      <w:r>
        <w:t>ониторинга разработки и утверждения схем водоснабжения и водоотведения;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5.2.76. критерии наличия (отсутствия) технической возможности установки приборов учета, а также форма акта обследования на предмет установления наличия (отсутствия) технической возможн</w:t>
      </w:r>
      <w:r>
        <w:t>ости установки приборов учета и порядок ее заполнения;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5.2.77. требования энергетической эффективности зданий, строений и сооружений;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5.2.78. правила определения класса энергетической эффективности многоквартирных домов;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5.2.79. примерная форма перечня мер</w:t>
      </w:r>
      <w:r>
        <w:t>оприятий, проведение которых способствует энергосбережению поставляемых в многоквартирный дом энергетических ресурсов и повышению энергетической эффективности их использования;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5.2.80. перечень рекомендуемых мероприятий по энергосбережению и повышению энер</w:t>
      </w:r>
      <w:r>
        <w:t>гетической эффективности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21.12.2018 N 1622</w:t>
      </w:r>
      <w:r>
        <w:t>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5.2.81. правила установления и изменения (пересмотра) тепловых нагрузок;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5.2.82. методические указания по анализу показателей, используемых для оценки надежности систем теплоснабжения;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5.2.83. методические указания по расчету уровня надежности и качества</w:t>
      </w:r>
      <w:r>
        <w:t xml:space="preserve"> поставляемых товаров и оказываемых услуг для организаций, осуществляющих деятельность по производству и (или) передаче тепловой энергии;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5.2.84. порядок осуществления мониторинга разработки и утверждения схем теплоснабжения поселений, городских округов с </w:t>
      </w:r>
      <w:r>
        <w:t>численностью населения менее чем 500 тыс. человек;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5.2.85. порядок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</w:t>
      </w:r>
      <w:r>
        <w:t>в соответствии с законодательством Российской Федерации об электроэнергетике);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5.2.86. методика комплексного определения показателей технико-экономического состояния систем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</w:t>
      </w:r>
      <w:r>
        <w:t>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</w:t>
      </w:r>
      <w:r>
        <w:t>уществления мониторинга таких показателей;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5.2.87. методика расчета норм потребления газа населением при отсутствии приборов учета газа;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5.2.88. методика расчета норм потребления сжиженного углеводородного газа населением при отсутствии приборов учета газа</w:t>
      </w:r>
      <w:r>
        <w:t>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5.2.89. утратил силу. - Постановление Правительства РФ от 03.11.2018 N 1314;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5.2.90. методические рекомендации по разработке программ комплексного развития систем коммунальной инфраструктуры поселений, городских округов;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5.2.91. форма отчетности об осуще</w:t>
      </w:r>
      <w:r>
        <w:t>ствлении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5.2.92. форма отчетности о расходовании субвенций, предоставленных </w:t>
      </w:r>
      <w:r>
        <w:t>из федерального бюджета бюджету Краснодарского края на реализацию передаваемых полномочий Российской Федерации по резервированию земель и изъятию земельных участков в целях размещения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5.2.93. форма отчетности о п</w:t>
      </w:r>
      <w:r>
        <w:t>оступивших в администрацию Краснодарского края обращениях граждан и организаций по вопросам осуществления Краснодарским краем переданных полномочий Российской Федерации по резервированию земель и изъятию земельных участков в целях размещения олимпийских об</w:t>
      </w:r>
      <w:r>
        <w:t>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5.2.94. форма соглашения о предоставлении субсидии из федерального бюджета бюджету Краснодарского края на реализацию мероприятий краевой целевой программы "Обеспечение строительства олимпийских объектов и развития города Сочи </w:t>
      </w:r>
      <w:r>
        <w:t>как горноклиматического и бальнеологического курорта";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5.2.95. формы представления сведений об обеспеченности объектов (мероприятий) Программы строительства олимпийских объектов и развития города Сочи как горноклиматического курорта средствами бюджетов все</w:t>
      </w:r>
      <w:r>
        <w:t>х уровней и об использовании средств на реализацию указанной Программы;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5.2.96. форма разрешения на строительство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5.2.97. форма разрешения на ввод в эксплуатацию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5.2.98. форма градостроительного плана земельного участка для размещения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5.2.99. порядок внесения изменений в проектную документацию олимпийских объектов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5.2.100. порядок разработки и утвер</w:t>
      </w:r>
      <w:r>
        <w:t>ждения индивидуальных сметных нормативов для применения на олимпийских объектах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5.2.101. административные регламенты исполнения государственных функций и административные регламенты предоставления государственных услуг в установленно</w:t>
      </w:r>
      <w:r>
        <w:t>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5.2.101(1). требования к выделению и оснащению специальных мест на открытом воздухе для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к выделению и оборудованию изолированных помещений для курения табака или</w:t>
      </w:r>
      <w:r>
        <w:t xml:space="preserve"> потребления </w:t>
      </w:r>
      <w:proofErr w:type="spellStart"/>
      <w:r>
        <w:t>никотинсодержащей</w:t>
      </w:r>
      <w:proofErr w:type="spellEnd"/>
      <w:r>
        <w:t xml:space="preserve"> продукции (совместно с Министерством здравоохранения Российской Федерации);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5.2.101(1) введен Постановлением Правительства РФ от 18.03.2014 N 200; в ред. Постановления Правительства РФ от 18.02.2021 N 207)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5.2.101(2) - 5</w:t>
      </w:r>
      <w:r>
        <w:t>.2.101(3). утратили силу. - Постановление Правительства РФ от 27.05.2019 N 671;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5.2.101(4). порядок осуществления переданных субъекту Российской Федерации - городу федерального значения Москве полномочий в соответствии с пунктом 5 части 1 статьи 3 Федераль</w:t>
      </w:r>
      <w:r>
        <w:t>ного закона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5.2.101(4) введен Постановлением Правительства РФ от 03.12.2014 N 1311)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5.2.101(5). порядок осуществления контроля за эффективностью и качеством осуществления органами исполнительной власти субъекта Российской Федерации - города федерального значения Мос</w:t>
      </w:r>
      <w:r>
        <w:t xml:space="preserve">квы полномочий Российской Федерации, переданных в соответствии с пунктом 5 части 1 статьи 3 Федерального закона "Об особенностях регулирования отдельных правоотношений в связи с присоединением к субъекту Российской Федерации - городу федерального значения </w:t>
      </w:r>
      <w:r>
        <w:t>Москве территорий и о внесении изменений в отдельные законодательные акты Российской Федерации", в соответствии с правилами, устанавливаемыми Правительством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5.2.101(5) в ред. Постановления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</w:t>
      </w:r>
      <w:r>
        <w:t>.2.101(6). форма представления субъектом Российской Федерации - городом федерального значения Москвой отчетности об осуществлении переданных полномочий в соответствии с пунктом 5 части 1 статьи 3 Федерального закона "Об особенностях регулирования отдельных</w:t>
      </w:r>
      <w:r>
        <w:t xml:space="preserve">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Федерации", а также в случае необходимости устанавливает целевые пр</w:t>
      </w:r>
      <w:r>
        <w:t>огнозные показатели;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5.2.101(6) введен Постановлением Правительства РФ от 03.12.2014 N 1311)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5.2.101(7). акт, устанавливающий в случаях, предусмотренных Земельным кодексом Российской Федерации, срок, необходимый для выполнения инженерных изысканий, о</w:t>
      </w:r>
      <w:r>
        <w:t>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5.2.101(7) введен Постановлением Прави</w:t>
      </w:r>
      <w:r>
        <w:t>тельства РФ от 17.01.2015 N 18)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5.2.101(8). утратил силу. - Постановление Правительства РФ от 03.11.2018 N 1314;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5.2.101(9). порядок управления наемными домами, все помещения в которых находятся в собственности Российской Федерации, и жилыми домами, являющ</w:t>
      </w:r>
      <w:r>
        <w:t>имися наемными домами и находящимися в собственности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5.2.101(9) введен Постановлением Правительства РФ от 16.11.2015 N 1238)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5.2.101(10). методики определения сметных цен строительных ресурсов;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5.2.101(10) введен Постановлен</w:t>
      </w:r>
      <w:r>
        <w:t>ием Правительства РФ от 15.11.2016 N 1198)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5.2.101(11). утратил силу. - Постановление Правительства РФ от 06.02.2020 N 102;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5.2.101(12). требования к порядку размещения застройщиком на сайте в информационно-телекоммуникационной сети "Интернет", создаваемом</w:t>
      </w:r>
      <w:r>
        <w:t xml:space="preserve"> застройщиком в соответствии со статьей 3.1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информации в отношении каж</w:t>
      </w:r>
      <w:r>
        <w:t>дого многоквартирного дома и (или) иного объекта недвижимости, строящихся (создаваемых) с привлечением денежных средств участников долевого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5.2.101(12) введен Постановлением Правительства РФ от 23.12.2016 N 1454)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5.2.101(13). акт об уст</w:t>
      </w:r>
      <w:r>
        <w:t>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помещения, применяемой при определении цены договора участия в долевом строительстве;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5.2.101(13) введе</w:t>
      </w:r>
      <w:r>
        <w:t>н Постановлением Правительства РФ от 23.12.2016 N 1454)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5.2.101(14). требования, предусмотренные пунктами 4 и 5 части 8 статьи 15.4 Федерального закона "Об участии в долевом строительстве многоквартирных домов и иных объектов недвижимости и о внесении изме</w:t>
      </w:r>
      <w:r>
        <w:t>нений в некоторые законодательные акты Российской Федерации"</w:t>
      </w:r>
    </w:p>
    <w:p w:rsidR="00AC07AF" w:rsidRDefault="00F175BB">
      <w:pPr>
        <w:pStyle w:val="ConsPlusNormal"/>
        <w:jc w:val="both"/>
      </w:pPr>
      <w:r>
        <w:t>(п. 5.2.101(14) введен Постановлением Правительства РФ от 23.12.2016 N 1454)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5.2.101(15). форма проектной декларации и определение сайта в информационно-телекоммуникационной сети "Интернет", пред</w:t>
      </w:r>
      <w:r>
        <w:t>назначенного для заполнения электронной формы проектной декларации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5.2.101(15) введен</w:t>
      </w:r>
      <w:r>
        <w:t xml:space="preserve"> Постановлением Правительства РФ от 23.12.2016 N 1454)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5.2.101(16). форма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</w:t>
      </w:r>
      <w:r>
        <w:t>объектов недвижимости, в том числе об исполнении примерных графиков реализации проектов строительства и обязательств по договорам участия в долевом строительстве, и порядок предоставления застройщиком такой отчетности в орган исполнительной власти субъекта</w:t>
      </w:r>
      <w:r>
        <w:t xml:space="preserve"> Российской Федерации,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5.2.101(16) введен Постановлением Правительства РФ от 23.12.2016 N 1454; в </w:t>
      </w:r>
      <w:r>
        <w:t>ред. Постановления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5.2.101(17). форма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</w:t>
      </w:r>
      <w:r>
        <w:t>ногоквартирного дома, в том числе об исполнении таким кооперативом своих обязательств перед членами кооператива и иными лицами, и порядок предоставления жилищно-строительным кооперативом указанной отчетности в орган исполнительной власти субъекта Российско</w:t>
      </w:r>
      <w:r>
        <w:t>й Федерации,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5.2.101(17) введен Постановлением Правительства РФ от 23.12.2016 N 1454; в ред. Поста</w:t>
      </w:r>
      <w:r>
        <w:t>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5.2.101(18). утратил силу. - Постановление Правительства РФ от 20.10.2020 N 1711;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5.2.101(19). порядок, состав, способы, сроки и периодичность размещения информации застройщиками в единой информационной систе</w:t>
      </w:r>
      <w:r>
        <w:t>ме жилищного строительства, указанной в статье 23.3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5.2.101(19) в</w:t>
      </w:r>
      <w:r>
        <w:t>веден Постановлением Правительства РФ от 27.11.2017 N 1432)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5.2.101(20). состав сведений единого реестра застройщиков и порядок его ведения в соответствии с Федеральным законом "Об участии в долевом строительстве многоквартирных домов и иных объектов недви</w:t>
      </w:r>
      <w:r>
        <w:t>жимости и о внесении изменений в некоторые законодательные акты Российской Федерации";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5.2.101(20) введен Постановлением Правительства РФ от 27.11.2017 N 1432)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5.2.101(21). критерии отнесения объектов капитального строительства, указанных в пунктах 4 </w:t>
      </w:r>
      <w:r>
        <w:t>и 5 части 2 статьи 49 Градостроительного кодекса Российской Федерации, к объектам массового пребывания граждан;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5.2.101(21)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5.2.101(22). форма уведомления о планируемых строительстве или рек</w:t>
      </w:r>
      <w:r>
        <w:t>онструкции объекта индивидуального жилищного строительства или садового дома;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5.2.101(22)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5.2.101(23). форма уведомления о соответствии указанных в уведомлении о планируемых строительстве или</w:t>
      </w:r>
      <w:r>
        <w:t xml:space="preserve">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t xml:space="preserve"> или садового дома на земельном участке;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5.2.101(23)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5.2.101(24). форма уведомления о несоответствии указанных в уведомлении о планируемых строительстве или реконструкции объекта индивидуальн</w:t>
      </w:r>
      <w:r>
        <w:t>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</w:t>
      </w:r>
      <w:r>
        <w:t>ьном участке;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5.2.101(24)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5.2.101(25).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t>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5.2.101(25)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5.2.101(26). форма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5.2.101(26) введен Постановле</w:t>
      </w:r>
      <w:r>
        <w:t>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5.2.101(27). 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5.2.101(27)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5.2.101(28). 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</w:t>
      </w:r>
      <w:r>
        <w:t>адостроительной деятельности;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5.2.101(28)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5.2.101(29). форма уведомления о планируемом сносе объекта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5.2.101(29) введен Постановлением Правительства РФ от 27.</w:t>
      </w:r>
      <w:r>
        <w:t>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5.2.101(30). форма уведомления о завершении сноса объекта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5.2.101(30)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5.2.101(31). форма уведомления о выявлении самовольной постройки, а также пере</w:t>
      </w:r>
      <w:r>
        <w:t>чень документов, подтверждающих наличие признаков самовольной постройки;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5.2.101(31)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5.2.101(32). методики составления сметы контракта, предметом которого являются строительство, реконструкци</w:t>
      </w:r>
      <w:r>
        <w:t>я объектов капитального строительства, графика оплаты выполненных по такому контракту работ, графика выполнения строительно-монтажных работ, являющегося обязательным приложением к такому контракту;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5.2.101(32) введен Постановлением Правительства РФ от</w:t>
      </w:r>
      <w:r>
        <w:t xml:space="preserve"> 26.09.2019 N 1262)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5.2.101(33). требования к формату электронных документов при подготовке результатов инженерных изысканий в соответствии с частью 4.2 статьи 47 Градостроительного кодекса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5.2.101(33) введен Постановлением Прави</w:t>
      </w:r>
      <w:r>
        <w:t>тельства РФ от 16.07.2020 N 1062)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5.2.101(34). дополнительные требования к специалисту, указанному в части 3.1 статьи 55.5-1 Градостроительного кодекса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5.2.101(34) введен Постановлением Правительства РФ от 16.07.2020 N 1062)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5.2.101(35). структура и состав классификатора строительной информации;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5.2.101(35) введен Постановлением Правительства РФ от 16.07.2020 N 1062)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5.2.101(36). форма задания застройщика или технического заказчика на проектирование объекта капитального с</w:t>
      </w:r>
      <w:r>
        <w:t>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5.2.101(36) введен Постановлением Правительства РФ от 10.03.2022 N 334)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5.2.102. нормативные правовые</w:t>
      </w:r>
      <w:r>
        <w:t xml:space="preserve"> акты по другим вопросам в установленной сфере деятельности Министерства, за исключением вопросов, правовое регулирование которых в соответствии с Конституцией Российской Федерации, федеральными конституционными законами, федеральными законами, актами През</w:t>
      </w:r>
      <w:r>
        <w:t>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5.2.103. порядок принятия органами местного самоуправления закрытых административно-территориальных образований на учет граждан, претендующих на получение социальной выплаты для приобретения жилого помещения за границами закрытого административно-территор</w:t>
      </w:r>
      <w:r>
        <w:t>иального образования, порядок и формы ведения их учета, а также порядок и формы определения размера указанной социальной выплаты;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5.2.103 введен Постановлением Правительства РФ от 13.02.2019 N 134)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5.2.104. порядок осуществления контроля за эффективно</w:t>
      </w:r>
      <w:r>
        <w:t>стью и качеством осуществления органами государственной власти субъекта Российской Федерации переданных им в соответствии с Градостроительным кодексом Российской Федерации полномочий Российской Федерации в области государственной экспертизы проектной докум</w:t>
      </w:r>
      <w:r>
        <w:t>ентации и (или) результатов инженерных изысканий, за исключением указанной в пункте 5.1 статьи 6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</w:t>
      </w:r>
      <w:r>
        <w:t xml:space="preserve"> если иное не предусмотрено Федеральным законом "О введении в действие Градостроительного кодекса Российской Федерации", а также в области контроля за соблюдением органами местного самоуправления законодательства Российской Федерации о градостроительной де</w:t>
      </w:r>
      <w:r>
        <w:t>ятельности (за исключением территориального планирования) в соответствии с правилами, устанавливаемыми Правительством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5.2.104 введен Постановлением Правительства РФ от 24.11.2020 N 1923)</w:t>
      </w:r>
    </w:p>
    <w:p w:rsidR="00AC07AF" w:rsidRDefault="00AC0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C07A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7AF" w:rsidRDefault="00F175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07AF" w:rsidRDefault="00F175BB">
            <w:pPr>
              <w:pStyle w:val="ConsPlusNormal"/>
              <w:jc w:val="both"/>
            </w:pPr>
            <w:r>
              <w:rPr>
                <w:color w:val="392C69"/>
              </w:rPr>
              <w:t>С 14.07.20</w:t>
            </w:r>
            <w:r>
              <w:rPr>
                <w:color w:val="392C69"/>
              </w:rPr>
              <w:t xml:space="preserve">22 п. 3.1 ст. 24 ФЗ от 27.05.1998 N 76-ФЗ изложен в новой редакции. Новые аналогичные положения содержатся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6 п. 3.1 ст. 24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</w:tr>
    </w:tbl>
    <w:p w:rsidR="00AC07AF" w:rsidRDefault="00F175BB">
      <w:pPr>
        <w:pStyle w:val="ConsPlusNormal"/>
        <w:spacing w:before="260"/>
        <w:ind w:firstLine="540"/>
        <w:jc w:val="both"/>
      </w:pPr>
      <w:r>
        <w:t>5.2.105. порядок</w:t>
      </w:r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обеспечению жилыми помещениями граждан, указанных в абзаце первом пункта 2.1 ст</w:t>
      </w:r>
      <w:r>
        <w:t>атьи 15, абзаце третьем пункта 3.1 статьи 24 Федерального закона "О статусе военнослужащих" и статье 2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</w:t>
      </w:r>
      <w:r>
        <w:t>, в соответствии с правилами, устанавливаемыми Правительством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5.2.105 введен Постановлением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5.2.106. порядок признания многоквартирных домов находящимися в ограниченно работоспособном технич</w:t>
      </w:r>
      <w:r>
        <w:t>еском состоянии;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5.2.106 введен Постановлением Правительства РФ от 19.03.2021 N 420)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5.2.107. перечень индикаторов риска нарушения обязательных требований по федеральному государственному строительному надзору по согласованию с федеральным органом исп</w:t>
      </w:r>
      <w:r>
        <w:t>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5.2.107 введен Постановлением Правительства РФ от 17.12.2021</w:t>
      </w:r>
      <w:r>
        <w:t xml:space="preserve">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5.2.108. индикативные показатели для федерального государственного строительного надзора;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5.2.108 введен Постановлением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5.2.109. индикативные показатели для федерального государственного контроля за деят</w:t>
      </w:r>
      <w:r>
        <w:t>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5.2.109 введен По</w:t>
      </w:r>
      <w:r>
        <w:t>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5.2.110. порядок установления нормативов потерь горячей, питьевой, технической воды в централизованных системах водоснабжения при ее производстве и транспортировке;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5.2.110 введен Постановлением Пр</w:t>
      </w:r>
      <w:r>
        <w:t>авительства РФ от 11.05.2022 N 846)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5.2.111. порядок представления информации об объектах капитального строительства, включенных в федеральный реестр незавершенных объектов капитального строительства в соответствии с законодательством Российской Федерации </w:t>
      </w:r>
      <w:r>
        <w:t>о градостроительной деятельности, и порядок разработки, утверждения и мониторинга хода реализации плана мероприятий по снижению количества объектов незавершенного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5.2.111 введен Постановлением Правительства РФ от 02.06.2022 N 1017)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</w:t>
      </w:r>
      <w:r>
        <w:t>112. порядок работы экспертных советов по вопросам свободной экономической зоны на территориях Республики Крым и г. Севастополя по согласованию с высшим исполнительным органом Республики Крым и высшим исполнительным органом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5.2.112 вве</w:t>
      </w:r>
      <w:r>
        <w:t>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5.2.113. форма инвестиционной декларации, прилагаемая к заявлению о заключении договора об условиях деятельности в свободной экономической зоне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>
        <w:t>5.2.113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5.2.114. примерная форма договора об условиях деятельности в свободной экономической зоне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5.2.114 введен Постановлением Правительства</w:t>
      </w:r>
      <w:r>
        <w:t xml:space="preserve">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5.2.115. форма свидетельства о включении юридического лица, индивидуального предпринимателя в единый реестр участников свободной экономической зоны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5.2.115 введен </w:t>
      </w:r>
      <w:r>
        <w:t>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5.2.116. порядок ведения единого реестра участников свободной экономической зоны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5.2.116 введен Постановлением Правительства РФ от 13.10.2022 N 1812</w:t>
      </w:r>
      <w:r>
        <w:t>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5.2.117. критерии и методика оценки инвестиционной декларации на предмет эффективности реализации инвестиционного проекта в свободной экономической зоне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5.2.117 введен Постановлением Правительства РФ </w:t>
      </w:r>
      <w:r>
        <w:t>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5.3. организует: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5.3.1. утратил силу. - Постановление Правительства РФ от 31.12.2019 N 1948;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5.3.2. утратил силу. - Постановление Правительства РФ от 27.05.2019 N 671;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5.3.3. методическое обеспечение деятельности по подготовке докумен</w:t>
      </w:r>
      <w:r>
        <w:t>тации по планировке территории в отношении объектов капитального строительства федерального значения;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5.3.4. дополнительное профессиональное образование работников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 осуществляет в порядке и пределах, которые определены федеральными закона</w:t>
      </w:r>
      <w:r>
        <w:t>ми, актами Президента Российской Федерации, актами Правительства Российской Федерации и иными нормативными правовыми актами Российской Федерации: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 в ред. Постановления Правительства РФ от 03.12.2014 N 1311)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5.4.1. принятие решения о подготовке доку</w:t>
      </w:r>
      <w:r>
        <w:t>ментации по планировке территории, подготовку и утверждение такой документации в случаях, предусмотренных статьей 45 Градостроительного кодекса Российской Федерации (за исключением случаев, когда такие полномочия возложены на иные федеральные органы исполн</w:t>
      </w:r>
      <w:r>
        <w:t>ительной власти федеральными законами, актами Президента Российской Федерации или Правительства Российской Федерации);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 в ред. Постановления Правительства РФ от 07.11.2015 N 1209)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5.4.2. выдачу разрешений на строительство и разрешений на ввод в э</w:t>
      </w:r>
      <w:r>
        <w:t>ксплуатацию объектов капитального строительства, указанных в пункте 4 части 5 и пункте 1 части 6 статьи 51 Градостроительного кодекса Российской Федерации (за исключением объектов капитального строительства, в отношении которых выдача разрешений на строите</w:t>
      </w:r>
      <w:r>
        <w:t>льство и разрешений на ввод в эксплуатацию возложена на иные федеральные органы исполнительной власти);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5.4.3. выдачу разрешений на строительство и разрешений на ввод в эксплуатацию олимпийских объектов федерального значения (за исключением объектов, в отн</w:t>
      </w:r>
      <w:r>
        <w:t>ошении которых выдача разрешений на строительство и разрешений на ввод в эксплуатацию возложена на иные федеральные органы исполнительной власти);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5.4.4. подтверждение пригодности для применения в строительстве новой продукции и технологий, требования к </w:t>
      </w:r>
      <w:r>
        <w:t>которым не регламентированы нормативными документами полностью или частично и от которых зависят безопасность и надежность зданий и сооружений;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5.4.5. формирование и ведение федерального реестра сметных нормативов;</w:t>
      </w:r>
    </w:p>
    <w:p w:rsidR="00AC07AF" w:rsidRDefault="00F175BB">
      <w:pPr>
        <w:pStyle w:val="ConsPlusNormal"/>
        <w:jc w:val="both"/>
      </w:pPr>
      <w:r>
        <w:t>(в ред. Постановлений Правительства РФ от</w:t>
      </w:r>
      <w:r>
        <w:t xml:space="preserve"> 15.11.2016 N 1198,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5.4.6. проведение аттестации (переаттестации) физических лиц на право подготовки заключений экспертизы проектной документации и (или) экспертизы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5.4.7. разработку в случаях, предус</w:t>
      </w:r>
      <w:r>
        <w:t>мотренных статьей 7 Федерального закона "О техническом регулировании", проектов правил и методов исследований (испытаний) и измерений, в том числе правил отбора образцов, необходимых для применения и исполнения принятого технического регламента и осуществл</w:t>
      </w:r>
      <w:r>
        <w:t>ения оценки соответствия;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5.4.8. согласование в установленном порядке специальных технических условий для разработки проектной документации на объект капитального строительства;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5.4.9. государственный контроль за соблюдением органами государственной власти</w:t>
      </w:r>
      <w:r>
        <w:t xml:space="preserve"> субъектов Российской Федерации законодательства о градостроительной деятельности (за исключением территориального планирования), в том числе контроль: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5.4.9.1. за соответствием нормативных правов</w:t>
      </w:r>
      <w:r>
        <w:t>ых актов субъектов Российской Федерации законодательству Российской Федерации о градостроительной деятельности;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5.4.9.2. за соблюдением установленных федеральными законами сроков приведения нормативных правовых актов субъектов Российской Федерации в соотве</w:t>
      </w:r>
      <w:r>
        <w:t>тствие с требованиями Градостроительного кодекса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5.4.9.3. за соблюдением процедур, установленных законодательством о градостроительной деятельности для подготовки и утверждения документации по планировке территории и градостроительных</w:t>
      </w:r>
      <w:r>
        <w:t xml:space="preserve"> планов земельных участков;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5.4.10. полномочия, предусмотренные частью 3 статьи 6.1 и частью 1 статьи 8.1 Градостроительного кодекса Российской Федерации (за исключением территориального планирования), а также контроль за реализацией документов территориал</w:t>
      </w:r>
      <w:r>
        <w:t>ьного планирования субъектов Российской Федерации и муниципальных образований;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5.4.11. утратил силу. - Постановление Правительства РФ от 24.11.2020 N 1923;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5.4.12. контроль за нормативно-правовым </w:t>
      </w:r>
      <w:r>
        <w:t>регулированием, осуществляемым органами государственной власти субъектов Российской Федерации по вопросам переданных им в соответствии с Градостроительным кодексом Российской Федерации полномочий Российской Федерации в области организации и проведения госу</w:t>
      </w:r>
      <w:r>
        <w:t>дарственной экспертизы проектной документации и (или) результатов инженерных изысканий, за исключением указанной в пункте 5.1 статьи 6 Градостроительного кодекса Российской Федерации государственной экспертизы проектной документации, государственной экспер</w:t>
      </w:r>
      <w:r>
        <w:t>тизы результатов инженерных изысканий, если иное не предусмотрено Федеральным законом "О введении в действие Градостроительного кодекса Российской Федерации", а также в области контроля за соблюдением органами местного самоуправления законодательства Росси</w:t>
      </w:r>
      <w:r>
        <w:t>йской Федерации о градостроительной деятельности (за исключением территориального планирования),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</w:t>
      </w:r>
      <w:r>
        <w:t xml:space="preserve"> в них изменений;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5.4.12 в ред. Постановления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5.4.13. контроль за эффективностью и качеством осуществления органами государственной власти субъектов Российской Федерации переданных им в соответствии с Градостроит</w:t>
      </w:r>
      <w:r>
        <w:t xml:space="preserve">ельным кодексом Российской Федерации полномочий Российской Федерации в области организации и проведения государственной экспертизы проектной документации и (или) результатов инженерных изысканий, а также в области контроля за соблюдением органами местного </w:t>
      </w:r>
      <w:r>
        <w:t>самоуправления законодательства Российской Федерации о градостроительной деятельности (за исключением территориального планирования) с правом направления обязательных для исполнения предписаний об устранении выявленных нарушений, а также представлений о пр</w:t>
      </w:r>
      <w:r>
        <w:t>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5.4.13 в ред. Постановления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5.4.14. полномочия в области государственно</w:t>
      </w:r>
      <w:r>
        <w:t>й экспертизы проектной документации и (или) результатов инженерных изысканий, а также в области контроля за соблюдением органами местного самоуправления законодательства Российской Федерации о градостроительной деятельности (за исключением территориального</w:t>
      </w:r>
      <w:r>
        <w:t xml:space="preserve"> планирования), временно изъятые в установленном порядке у органов государственной власти субъектов Российской Федерации;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5.4.15. утратил силу. - Постановление Правительства РФ от 02.09.2022 N 154</w:t>
      </w:r>
      <w:r>
        <w:t>3;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5.4.16. ведение реестра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5.4.17. определение содержания работ, осуществляемых в ходе инженерных изысканий основных и специальных</w:t>
      </w:r>
      <w:r>
        <w:t xml:space="preserve"> видов;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5.4.18. согласование порядка выполнения инженерных изысканий для подготовки проектной документации, строительства, реконструкции и капитального ремонта объектов капитального строительства на территории соответствующего субъекта Российской Федерации</w:t>
      </w:r>
      <w:r>
        <w:t>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5.4.19. установление требований к составу и оформлению заданий и программ выполнения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5.4.20. установление состава текстовой и графической частей отчетной документации о выполнении инженерных изысканий, а также приложений к ней;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</w:t>
      </w:r>
      <w:r>
        <w:t>21. утратил силу. - Постановление Правительства РФ от 31.12.2019 N 1948;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5.4.22. определение подведомственного федерального государственного учреждения, уполномоченного на организацию и проведение работ по подтверждению пригодности новых материалов, </w:t>
      </w:r>
      <w:r>
        <w:t>изделий, конструкций и технологий для применения в строительстве;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5.4.23. утратил силу. - Постановление Правительства РФ от 15.12.2017 N 1558;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5.4.23(1). утверждение сметных нормативов;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5.4.23(1) введен Постановлением Правительства РФ от 15.11.2016 N </w:t>
      </w:r>
      <w:r>
        <w:t>1198)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5.4.23(2). определение сметных цен строительных ресурсов;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5.4.23(2) введен Постановлением Правительства РФ от 15.11.2016 N 1198)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5.4.23(3). обеспечение создания, развития и эксплуатации федеральной государственной информационной системы </w:t>
      </w:r>
      <w:r>
        <w:t>ценообразования в строительстве;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5.4.23(3) введен Постановлением Правительства РФ от 15.11.2016 N 1198; в ред. Постановления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5.4.23(4). определение официального сайта в информационно-телекоммуникационной сети "Инт</w:t>
      </w:r>
      <w:r>
        <w:t>ернет", предназначенного для размещения информации, содержащейся в федеральной государственной информационной системе ценообразования в строительстве;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5.4.23(4) введен Постановлением Правительства РФ от 15.11.2016 N 1198)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5.4.23(5). формирование и вед</w:t>
      </w:r>
      <w:r>
        <w:t>ение классификатора строительных ресурсов;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5.4.23(5) введен Постановлением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5.4.23(6). утверждение укрупненных нормативов цены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5.4.23(6) введен Постановлением Правительства РФ от 15.12.2017 N 1</w:t>
      </w:r>
      <w:r>
        <w:t>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5.4.24. утратил силу. - Постановление Правительства РФ от 29.07.2017 N 896;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5.4.25. проведение аттестации на право подготовки заключений экспертизы проектной документации и (или) результатов инженерных изысканий;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5.4.26. обеспечение ежегодного пересмо</w:t>
      </w:r>
      <w:r>
        <w:t>тра нормативных технических документов, нормативов цены конструктивных решений 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</w:t>
      </w:r>
      <w:r>
        <w:t>тво которых финансируется с привлечением средств федерального бюджета, с учетом внедрения новых российских и мировых технологий строительства, технологических и конструктивных решений, а также современных строительных материалов, конструкций и оборудования</w:t>
      </w:r>
      <w:r>
        <w:t>, применяемых в строительстве;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5.4.27. выдачу разрешения на проведение работ по созданию искусственного земельного участка в случае создания искусственного земельного участка на территориях 2 и более субъектов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5.4.28. техническое регу</w:t>
      </w:r>
      <w:r>
        <w:t>лирование в области градостроительной деятельности и промышленности строительных материалов (изделий) и строительных конструкций;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5.4.28 в ред. Постановления Правительства РФ от 03.06.2015 N 537)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5.4.29. мониторинг и анализ состояния жилищной сферы в </w:t>
      </w:r>
      <w:r>
        <w:t>субъектах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5.4.30. мониторинг и координацию реализации региональных программ стимулирования развития жилищного строительства;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5.4.31. содействие гармонизации спроса и предложения на рынке жилья;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5.4.32. мониторинг обеспечения жилыми по</w:t>
      </w:r>
      <w:r>
        <w:t>мещениями категорий граждан, установленных Федеральным законом "О ветеранах" и Федеральным законом "О социальной защите инвалидов в Российской Федерации";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5.4.33. утратил силу. - Постановление Правительства РФ от 16.07.2020 N 1062;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5.4.34. утратил силу. - </w:t>
      </w:r>
      <w:r>
        <w:t>Постановление Правительства РФ от 23.12.2016 N 1454;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5.4.35. выдачу заключения по объектам (зданиям и сооружениям), имеющим повреждения основных несущих конструкций в результате чрезвычайных ситуаций, стихийных бедствий и террористических актов;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5.4.36. </w:t>
      </w:r>
      <w:r>
        <w:t>утратил силу. - Постановление Правительства РФ от 23.12.2016 N 1454;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5.4.37. мониторинг использования жилищного фонда и обеспечения его сохранности;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5.4.38. мониторинг реализации мероприятий, предусмотренных комплексом мер, направленных на решение задач, с</w:t>
      </w:r>
      <w:r>
        <w:t>вязанных с ликвидацией аварийного жилищного фонда, и координацию соответствующей деятельности, осуществляемой в субъектах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5.4.39. координацию работы по подготовке субъектов Российской Федерации к осенне-зимнему периоду и прохождению о</w:t>
      </w:r>
      <w:r>
        <w:t>топительного сезона;</w:t>
      </w:r>
    </w:p>
    <w:p w:rsidR="00AC07AF" w:rsidRDefault="00AC0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C07A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7AF" w:rsidRDefault="00F175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07AF" w:rsidRDefault="00F175BB">
            <w:pPr>
              <w:pStyle w:val="ConsPlusNormal"/>
              <w:jc w:val="both"/>
            </w:pPr>
            <w:r>
              <w:rPr>
                <w:color w:val="392C69"/>
              </w:rPr>
              <w:t>С 01.07.2019 на территориях всех субъектов информация, указанная в п. 5.4.40, размещается в ГИС ЖКХ.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AF" w:rsidRDefault="00AC07AF">
            <w:pPr>
              <w:pStyle w:val="ConsPlusNormal"/>
            </w:pPr>
          </w:p>
        </w:tc>
      </w:tr>
    </w:tbl>
    <w:p w:rsidR="00AC07AF" w:rsidRDefault="00F175BB">
      <w:pPr>
        <w:pStyle w:val="ConsPlusNormal"/>
        <w:spacing w:before="260"/>
        <w:ind w:firstLine="540"/>
        <w:jc w:val="both"/>
      </w:pPr>
      <w:r>
        <w:t xml:space="preserve">5.4.40. определение официального сайта в информационно-телекоммуникационной сети "Интернет", </w:t>
      </w:r>
      <w:r>
        <w:t>предназначенного для раскрытия информации организациями, осуществляющими деятельность в сфере управления многоквартирными домами, а также техническую поддержку работы этого сайта;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5.4.41 - 5.4.43. утратили силу. - Постановление Правительства РФ от 17.12.20</w:t>
      </w:r>
      <w:r>
        <w:t>21 N 2342;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5.4.44. рассмотрение разногласий, возникающих между органами исполнительной власти субъектов Российской Федерации, органами местного самоуправления поселений, городских округов, организациями, осуществляющими регулируемые виды деятельности в сфе</w:t>
      </w:r>
      <w:r>
        <w:t>ре теплоснабжения, и потребителями при разработке, утверждении и актуализации схем теплоснабжения;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5.4.45. мониторинг и анализ реализации государственной политики и эффективности нормативно-правового регулирования (в том числе в области энергосбережения и </w:t>
      </w:r>
      <w:r>
        <w:t>повышения энергетической эффективности) в пределах установленной сферы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5.4.46. организацию и участие в разработке и реализации программ, в том числе федеральных целевых и ведомственных программ, проектов и мероприятий в области э</w:t>
      </w:r>
      <w:r>
        <w:t>нергосбережения и повышения энергетической эффективности в пределах установленной сферы деятельности Министерства, а также иных мероприятий, направленных на обеспечение реализации законодательства Российской Федерации об энергосбережении и повышении энерге</w:t>
      </w:r>
      <w:r>
        <w:t>тической эффективности;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5.4.47.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5.4.48. методическое обеспе</w:t>
      </w:r>
      <w:r>
        <w:t>чение органов местного самоуправления по подготовке технических заданий на разработку инвестиционных программ организаций коммунального комплекса;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5.4.49. согласование инвестиционных программ субъектов электроэнергетики, в уставных капиталах которых участв</w:t>
      </w:r>
      <w:r>
        <w:t>ует государство, и сетевых организаций;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5.4.50. направление в Правительство Российской Федерации проекта решения Правительства Российской Федерации о возврате средств финансовой поддержки, предоставленной субъекту Российской Федерации и (или) муниципальном</w:t>
      </w:r>
      <w:r>
        <w:t>у образованию государственной корпорацией - Фондом содействия реформированию жилищно-коммунального хозяйства;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5.4.51. принятие решения о целесообразности более ранних сроков уменьшения показателей, характеризующих величину годового удельного расхода энерге</w:t>
      </w:r>
      <w:r>
        <w:t>тических ресурсов в здании, строении и сооружении, а также об установлении соответствующих им требований энергетической эффективности;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5.4.52. представление оператору государственной информационной системы в области энергосбережения и повышения энергетичес</w:t>
      </w:r>
      <w:r>
        <w:t>кой эффективности данных о ходе и результатах осуществления мероприятий по энергосбережению и повышению энергетической эффективности в жилищном фонде (в том числе в рамках деятельности государственной корпорации - Фонда содействия реформированию жилищно-ко</w:t>
      </w:r>
      <w:r>
        <w:t>ммунального хозяйства);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5.4.53. консультирование по вопросам применения принципов формирования органами исполнительной власти субъектов</w:t>
      </w:r>
      <w:r>
        <w:t xml:space="preserve"> Российской Федерации перечня мероприятий по энергосбережению и повышению энергетической эффективности общего имущества собственников помещений в многоквартирном доме;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5.4.54. координацию деятельности органов исполнительной власти субъектов Российской Феде</w:t>
      </w:r>
      <w:r>
        <w:t>рации, осуществляющих региональный государственный жилищный контроль (надзор);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5.4.55. утратил силу. - Постановление Правительства РФ от 17.12.2021 N 2342;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5.4.56. мониторинг реализации региональ</w:t>
      </w:r>
      <w:r>
        <w:t>ных программ капитального ремонта общего имущества в многоквартирных домах, а также величины минимального размера взноса на капитальный ремонт общего имущества в многоквартирных домах;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5.4.56 в ред. Постановления Правительства РФ от 07.08.2017 N 941)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5.4.57. координацию деятельности и обеспечение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заинтересованных организаций по вопросам строительства,</w:t>
      </w:r>
      <w:r>
        <w:t xml:space="preserve"> организации эксплуатации олимпийских объектов и реализации мероприятий, связанных со строительством олимпийских объектов;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5.4.58. утратил силу. - Постановление Правительства РФ от 07.11.2015 N 1209;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5.4.59. функции государственного заказчика (государствен</w:t>
      </w:r>
      <w:r>
        <w:t>ного заказчика-координатора) федеральных целевых и ведомственных программ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5.4.60. осуществляет в соответствии с законодательством Российской Федерации и иными нормативными правовыми актами о контрактной сист</w:t>
      </w:r>
      <w:r>
        <w:t>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5.4.60 в ред. Постановления Правительства РФ от 27.12.2014 N 1581)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5.4.61. полномочия собс</w:t>
      </w:r>
      <w:r>
        <w:t>твенника в отношении федерального имущества, необходимого для обеспечения исполнения функций Министерства в установленной сфере деятельности Министерства, в том числе имущества, переданного организациям, подведомственным Министерству;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5.4.62. анализ эконом</w:t>
      </w:r>
      <w:r>
        <w:t>ической эффективности деятельности подведомственных Министерству федеральных государственных унитарных предприятий и утверждение экономических показателей их деятельности;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5.4.63. проверки финансово-хозяйственной деятельности и использования имущественного</w:t>
      </w:r>
      <w:r>
        <w:t xml:space="preserve"> комплекса в подведомственных Министерству организациях;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5.4.64.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5.4.65. информационно-ра</w:t>
      </w:r>
      <w:r>
        <w:t>зъяснительную работу совместно с заинтересованными органами государственной власти в субъектах Российской Федерации по вопросам, отнесенным к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5.4.66. методическое обеспечение переподготовки, повышения квалифик</w:t>
      </w:r>
      <w:r>
        <w:t>ации и стажировки специалистов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5.4.67. прием граждан,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</w:t>
      </w:r>
      <w:r>
        <w:t>м Российской Федерации срок;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5.4.68. комплектование, хранение, учет и использование архивных документов, образовавшихся в процессе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5.4.69. обеспечение в пределах своей компетенции защиты сведений, составляющих государственную тай</w:t>
      </w:r>
      <w:r>
        <w:t>ну;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5.4.70. организацию и обеспечение мобилизационной подготовки и мобилизации Министерства, а также контроль за деятельностью находящихся в его ведении организаций по вопросам мобилизационной подготовки и </w:t>
      </w:r>
      <w:proofErr w:type="gramStart"/>
      <w:r>
        <w:t>мобилизации</w:t>
      </w:r>
      <w:proofErr w:type="gramEnd"/>
      <w:r>
        <w:t xml:space="preserve"> и координацию их деятельности;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5.4.71.</w:t>
      </w:r>
      <w:r>
        <w:t xml:space="preserve"> организацию и ведение гражданской обороны в Министерстве;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5.4.72. 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5.4.73. полно</w:t>
      </w:r>
      <w:r>
        <w:t>мочия в области государственной поддержки инновационной деятельности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5.4.74. контроль за целевым использованием кредитов, привлекаемых в российских кредитных организациях, обеспеченных гарантиями Российской </w:t>
      </w:r>
      <w:r>
        <w:t>Федерации по заимствованиям,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5.4.75. мониторинг выполнения требований законодательства Российской Федерации о разработке и утверждении документов градостроительного зонирования муниципальных образований;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5.4.75 введен Постановлением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5.4.76. </w:t>
      </w:r>
      <w:r>
        <w:t>утратил силу. - Постановление Правительства РФ от 06.06.2015 N 559;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5.4.77. согласование границ зон охраны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</w:t>
      </w:r>
      <w:r>
        <w:t>го в Список всемирного наследия, и требований к режиму использования земель и градостроительному регламенту в границах указанных зон;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5.4.77 введен Постановлением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5.4.78. методическое обеспечение ведения государст</w:t>
      </w:r>
      <w:r>
        <w:t>венных информационных систем обеспечения градостроительной деятельности (за исключением вопросов территориального планирования);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5.4.78 введен Постановлением Правительства РФ от 23.09.2014 N 972; в ред. Постановлений Правительства РФ от 06.06.2015 N 5</w:t>
      </w:r>
      <w:r>
        <w:t>59,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5.4.79. утратил силу. - Постановление Правительства РФ от 06.06.2015 N 559;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5.4.80. участие в разработке схем комплексного использования и охраны водных объектов в пределах установленной сферы деятельности;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5.4.80 введен Поста</w:t>
      </w:r>
      <w:r>
        <w:t>новлением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5.4.81. контроль за эффективностью и качеством осуществления органами исполнительной власти субъекта Российской Федерации - города федерального значения Москвы переданных в соответствии с пунктом 5 части 1 ст</w:t>
      </w:r>
      <w:r>
        <w:t xml:space="preserve">атьи 3 Федерального закона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</w:t>
      </w:r>
      <w:r>
        <w:t>Федерации" полномочий Российской Федерации с правом направления обязательных для исполнения предписаний об устранении выявленных нарушений, в том числе об отмене правовых актов органов исполнительной власти субъекта Российской Федерации - города федерально</w:t>
      </w:r>
      <w:r>
        <w:t xml:space="preserve">го значения Москвы, принятых с нарушением законодательства Российской Федерации, при реализации переданных полномочий, а также представлений об отстранении от должности и (или) о привлечении к дисциплинарной ответственности, в том числе об освобождении от </w:t>
      </w:r>
      <w:r>
        <w:t>должности, должностных лиц, ответственных за неисполнение или ненадлежащее исполнение переданных полномочий;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5.4.81 в ред. Постановления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5.4.82. федеральный государственный контроль за деятельностью национальных </w:t>
      </w:r>
      <w:r>
        <w:t>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5.4.82 в ред. Постановления Правительств</w:t>
      </w:r>
      <w:r>
        <w:t>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5.4.83. согласование формы единого реестра членов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</w:t>
      </w:r>
      <w:r>
        <w:t>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5.4.83 в ред. Постановления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5.4.84. до 31 декабря 2016 г. утверждение документации по планировке территории для размещения объектов в границах, установленных ранее утвержденной документацией п</w:t>
      </w:r>
      <w:r>
        <w:t>о планировке территории для размещения олимпийских объектов, и внесение в нее изменений в случаях и порядке, которые установлены законодательством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5.4.84 введен Постановлением Правительства РФ от 30.12.2015 N 1502)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5.4.85. устано</w:t>
      </w:r>
      <w:r>
        <w:t>вление размера платы за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</w:t>
      </w:r>
      <w:r>
        <w:t>ого строительства в виде выписок из реестра;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5.4.85 введен Постановлением Правительства РФ от 05.10.2016 N 998; в ред. Постановления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5.4.86. установление видов элементов планировочной структуры;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5.4.86 введе</w:t>
      </w:r>
      <w:r>
        <w:t>н Постановлением Правительства РФ от 03.12.2016 N 1296)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5.4.87. установление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5.4.87 вв</w:t>
      </w:r>
      <w:r>
        <w:t>еден Постановлением Правительства РФ от 03.12.2016 N 1296)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5.4.88. установление случаев подготовки и требований </w:t>
      </w:r>
      <w:proofErr w:type="gramStart"/>
      <w:r>
        <w:t>к подготовке</w:t>
      </w:r>
      <w:proofErr w:type="gramEnd"/>
      <w:r>
        <w:t xml:space="preserve"> входящей в состав материалов по обоснованию проекта планировки территории схемы вертикальной планировки, инженерной подготовки и ин</w:t>
      </w:r>
      <w:r>
        <w:t>женерной защиты территории;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5.4.88 введен Постановлением Правительства РФ от 03.12.2016 N 1296)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5.4.89. принятие решения о признании проектной документации, получившей положительное заключение государственной экспертизы проектной документации и исполь</w:t>
      </w:r>
      <w:r>
        <w:t>зованной при строительстве, реконструкции объекта капитального строительства, в отношении которого получено разрешение о его вводе в эксплуатацию (за исключением проектной документации объекта индивидуального жилищного строительства), типовой проектной док</w:t>
      </w:r>
      <w:r>
        <w:t>ументацией и решения о признании функционально-технологического, конструктивного, инженерно-технического и иного решения, содержащегося в типовой проектной документации, типовым проектным решением;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5.4.89 в ред. Постановления Правительства РФ от 02.09</w:t>
      </w:r>
      <w:r>
        <w:t>.2022 N 1543)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5.4.89(1). установление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размера платы за предоставлен</w:t>
      </w:r>
      <w:r>
        <w:t>ие таких документов и сведений (за исключением сведений, доступ к которым обеспечивается всем заинтересованным лицам на бесплатной основе), порядка взимания такой платы, порядка использования единого государственного реестра заключений экспертизы проектной</w:t>
      </w:r>
      <w:r>
        <w:t xml:space="preserve"> документации объектов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5.4.89(1) введен Постановлением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5.4.89(2). включение сведений о типовой проектной документации, типовом проектном решении в единый государственный реестр </w:t>
      </w:r>
      <w:r>
        <w:t>заключений экспертизы проектной документации объектов капитального строительства;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5.4.89(2) введен Постановлением Правительства РФ от 17.12.2021 N 2342; в ред. Постановления Правительства РФ от 02.09.2022 N 1543)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5.4.90. утверждение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</w:t>
      </w:r>
      <w:r>
        <w:t>тной документации объектов капитального строительства);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5.4.90 введен Постановлением Правительства РФ от 27.05.2019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5.4.91. согласование размещения уполномоченными органами государственной власти субъектов Российской Федерации в национальном фо</w:t>
      </w:r>
      <w:r>
        <w:t>нде алгоритмов и программ для электронных вычислительных машин типового программного обеспечения и типовой документации, указанных в части 10 статьи 57 Градостроительного кодекса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5.4.91 введен Постановлением Правительства РФ от 2</w:t>
      </w:r>
      <w:r>
        <w:t>7.05.2019 N 671)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5.4.92. контроль за эффективностью и качеством осуществления органами государственной власти субъекта Российской Федерации переданных им полномочий Российской Федерацией по обеспечению жилыми помещениями граждан, указанных в абзаце первом </w:t>
      </w:r>
      <w:r>
        <w:t>пункта 2.1 статьи 15, абзаце третьем пункта 3.1 статьи 24 Федерального закона "О статусе военнослужащих" и статье 2 Федерального закона "О внесении изменений в Федеральный закон "О статусе военнослужащих" и об обеспечении жилыми помещениями некоторых катег</w:t>
      </w:r>
      <w:r>
        <w:t>орий граждан", с правом направления обязательных для исполнения предписаний об устранении выявленных нарушений;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5.4.92 введен Постановлением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5.4.93. контроль за расходованием субвенций, предоставленных бюджетам с</w:t>
      </w:r>
      <w:r>
        <w:t>убъектов Российской Федерации для осуществления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2.1 статьи 15, абзаце т</w:t>
      </w:r>
      <w:r>
        <w:t>ретьем пункта 3.1 статьи 24 Федерального закона "О статусе военнослужащих" и статье 2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5.4.93 вве</w:t>
      </w:r>
      <w:r>
        <w:t>ден Постановлением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5.4.94. согласование проектов нормативных правовых актов, регулирующих организацию и осуществление федерального государственного строительного надзора при строительстве, реконструкции объектов оборо</w:t>
      </w:r>
      <w:r>
        <w:t>ны и безопасности, объектов федеральных органов исполнительной власти в сфере обороны, внутренних дел, государственной охраны, внешней разведки, мобилизационной подготовки и мобилизации, войск национальной гвардии Российской Федерации, объектов в исключите</w:t>
      </w:r>
      <w:r>
        <w:t>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объектов федеральных ядерных организа</w:t>
      </w:r>
      <w:r>
        <w:t>ций;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5.4.94 введен Постановлением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5.4.95. согласование назначения на должность и освобождения от должности руководителя органа исполнительной власти субъекта Российской Федерации, уполномоченного на осуществление</w:t>
      </w:r>
      <w:r>
        <w:t xml:space="preserve"> регионального государственного строительного надзора, по предложению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Правит</w:t>
      </w:r>
      <w:r>
        <w:t>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5.4.95 введен Постановлением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5.4.96. согласование назначения на должность и освобождения от должности руководителя уполномоченного на осуществление регионального государственного ко</w:t>
      </w:r>
      <w:r>
        <w:t>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данное строительство, по предложению высшего должно</w:t>
      </w:r>
      <w:r>
        <w:t>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Правительством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5.4.96 введен Постановлением Правительства РФ от</w:t>
      </w:r>
      <w:r>
        <w:t xml:space="preserve">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5.4.97. согласование назначения на должность и освобождения от должности руководителя органа регионального государственного жилищного контроля (надзора) по предложению высшего должностного лица субъекта Российской Федерации (руководител</w:t>
      </w:r>
      <w:r>
        <w:t>я высшего исполнительного органа государственной власти субъекта Российской Федерации) в порядке, установленном Правительством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5.4.97 введен Постановлением Правительства РФ от 17.12.2021 N 2342)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5.4.98. прогнозирование выбросов п</w:t>
      </w:r>
      <w:r>
        <w:t>арниковых газов в пределах своей компетенции;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5.4.98 введен Постановлением Правительства РФ от 09.03.2022 N 310)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5.4.99. координацию деятельности федеральных органов исполнительной власти, их взаимодействия с исполнительными органами Республики Крым и</w:t>
      </w:r>
      <w:r>
        <w:t xml:space="preserve"> г. Севастополя, а также Донецкой Народной Республики, Луганской Народной Республики, Запорожской области и Херсонской области при разработке и реализации мероприятий, направленных на обеспечение устойчивого социально-экономического развития этих субъектов</w:t>
      </w:r>
      <w:r>
        <w:t xml:space="preserve"> Российской Федерации, в том числе мер государственной поддержки;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5.4.99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5.4.100. координацию деятельности федеральных органов исполнительной власти при разработке и реализации инвестиционны</w:t>
      </w:r>
      <w:r>
        <w:t>х программ субъектов естественных монополий в целях обеспечения социально-экономического развития Республики Крым и г. Севастополя, а также Донецкой Народной Республики, Луганской Народной Республики, Запорожской области и Херсонской области;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5.4.100 </w:t>
      </w:r>
      <w:r>
        <w:t>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5.4.101. разработку проектов государственных программ Российской Федерации по развитию Республики Крым и г. Севастополя, а также Донецкой Народной Республики, Луганской Народной Республики, Запор</w:t>
      </w:r>
      <w:r>
        <w:t>ожской области и Херсонской области;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5.4.101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5.4.102. координацию деятельности по реализации государственных программ Российской Федерации по развитию Республики Крым и г. Севастополя, а </w:t>
      </w:r>
      <w:r>
        <w:t>также Донецкой Народной Республики, Луганской Народной Республики, Запорожской области и Херсонской области;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5.4.102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5.4.103. управление свободной экономической зоной на территориях Республи</w:t>
      </w:r>
      <w:r>
        <w:t>ки Крым и г. Севастополя в порядке и пределах, установленных законодательством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5.4.103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5.4.104. подготовку и оформление ходатайств для приглашений на въезд иностранных </w:t>
      </w:r>
      <w:r>
        <w:t>граждан - представителей организаций, инвесторов, а также лиц, приглашенных для обсуждения возможностей сотрудничества в Республике Крым и г. Севастополе;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5.4.104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5.4.105. обращение в Правит</w:t>
      </w:r>
      <w:r>
        <w:t>ельство Российской Федерации для применения таможенной процедуры свободной таможенной зоны, установленной для портовой особой экономической зоны в соответствии с Таможенным кодексом Евразийского экономического союза, на отдельном участке или отдельных учас</w:t>
      </w:r>
      <w:r>
        <w:t>тках территории свободного порта, расположенного в Республике Крым, г. Севастополе;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5.4.105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5.4.106. согласование персонального состава экспертных советов по вопросам свободной экономической</w:t>
      </w:r>
      <w:r>
        <w:t xml:space="preserve"> зоны на территориях Республики Крым и г. Севастополя, утверждаемого соответственно высшим исполнительным органом Республики Крым и высшим исполнительным органом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5.4.106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</w:t>
      </w:r>
      <w:r>
        <w:t>107. ведение единого реестра участников свободной экономической зоны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5.4.107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5.4.108. выдачу участнику свободной экономической зоны на террит</w:t>
      </w:r>
      <w:r>
        <w:t>ориях Республики Крым и г. Севастополя свидетельства о включении в единый реестр участников свободной экономической зоны на территориях Республики Крым и г. Севастополя, замену такого свидетельства, выдачу дубликата;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5.4.108 введен Постановлением Прав</w:t>
      </w:r>
      <w:r>
        <w:t>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5.4.109. исключение участника свободной экономической зоны на территориях Республики Крым и г. Севастополя из единого реестра участников свободной экономической зоны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</w:t>
      </w:r>
      <w:r>
        <w:t>.4.109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5.4.110. обеспечение обустройства и оборудования контрольно-пропускных пунктов, используемых для функционирования особого правового режима и свободной экономической зоны на территориях Рес</w:t>
      </w:r>
      <w:r>
        <w:t>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5.4.110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5.4.111. направление в федеральный орган исполнительной власти, осуществляющий функции по контролю и надзору в области таможенного дела, федеральный ор</w:t>
      </w:r>
      <w:r>
        <w:t>ган исполнительной власти, осуществляющий функции по контролю и надзору за соблюдением законодательства о налогах и сборах, выписки из единого реестра участников свободной экономической зоны на территориях Республики Крым и г. Севастополя, содержащей инфор</w:t>
      </w:r>
      <w:r>
        <w:t>мацию о включении лица в единый реестр участников свободной экономической зоны на территориях Республики Крым и г. Севастополя, заключении с лицом, имеющим статус участника свободной экономической зоны на территориях Республики Крым и г. Севастополя, друго</w:t>
      </w:r>
      <w:r>
        <w:t>го договора об условиях деятельности в свободной экономической зоне на территориях Республики Крым и г. Севастополя и об исключении лица из единого реестра участников свободной экономической зоны на территориях Республики Крым и г. Севастополя, а также коп</w:t>
      </w:r>
      <w:r>
        <w:t>ий заключенных договоров об условиях деятельности в свободной экономической зоне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5.4.111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5.4.112. ежегодную оценку эффективности функциониров</w:t>
      </w:r>
      <w:r>
        <w:t>ания свободной экономической зоны на территориях Республики Крым и г. Севастополя в порядке, установленном Правительством Российской Федерации, и представление в Правительство Российской Федерации ежегодного отчета о результатах функционирования этой свобо</w:t>
      </w:r>
      <w:r>
        <w:t>дной экономической зоны;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5.4.112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5.4.113. функции ответственного исполнителя государственных программ Российской Федерации социально-экономического развития Республики Крым и г. Севастополя,</w:t>
      </w:r>
      <w:r>
        <w:t xml:space="preserve"> а также Донецкой Народной Республики, Луганской Народной Республики, Запорожской области и Херсонской области;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5.4.113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5.4.114. создание условий для привлечения инвестиций в Республику Крым</w:t>
      </w:r>
      <w:r>
        <w:t xml:space="preserve"> и г. Севастополь, а также в Донецкую Народную Республику, Луганскую Народную Республику, Запорожскую область и Херсонскую область, включая информирование российских и иностранных инвесторов, в том числе посредством информационно-телекоммуникационной сети </w:t>
      </w:r>
      <w:r>
        <w:t>"Интернет", об условиях реализации инвестиционных проектов и содействие в реализации инвестиционных проектов на территориях этих субъектов Российской Федерации;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5.4.114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5.4.115. согласование</w:t>
      </w:r>
      <w:r>
        <w:t xml:space="preserve"> инвестиционных программ и иных планов по развитию инфраструктуры, реализуемых государственными корпорациями, государственными компаниями, иными организациями с государственным участием на территориях Республики Крым, г. Севастополя, а также на территориях</w:t>
      </w:r>
      <w:r>
        <w:t xml:space="preserve"> Донецкой Народной Республики, Луганской Народной Республики, Запорожской области и Херсонской области;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5.4.115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5.4.116. организацию взаимодействия федеральных органов исполнительной власти,</w:t>
      </w:r>
      <w:r>
        <w:t xml:space="preserve"> высших исполнительных органов субъектов Российской Федерации, органов местного самоуправления и хозяйствующих субъектов по обеспечению эффективного функционирования свободной экономической зоны на территориях Республики Крым и г. Севастополя;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5.4.116</w:t>
      </w:r>
      <w:r>
        <w:t xml:space="preserve">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5.4.117. согласование предложений высших исполнительных органов Республики Крым и г. Севастополя, а также высших исполнительных органов Донецкой Народной Республики, Луганской Народной Республик</w:t>
      </w:r>
      <w:r>
        <w:t>и, Запорожской области и Херсонской области о контрольных цифрах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</w:t>
      </w:r>
      <w:r>
        <w:t>юджетных ассигнований федерального бюджета;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5.4.117 введен Постановлением Правительства РФ от 13.10.2022 N 1812)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5.5. проводит в порядке и случаях, которые установлены законодательством Российской Федерации, государственную экспертизу проектной докуме</w:t>
      </w:r>
      <w:r>
        <w:t>нтации объектов капитального строительства, указанных в пункте 5.1 статьи 6 Градостроительного кодекса Российской Федерации (за исключением объектов, проведение государственной экспертизы проектной документации и (или) результатов инженерных изысканий в от</w:t>
      </w:r>
      <w:r>
        <w:t>ношении которых законодательными актами Российской Федерации и указами Президента Российской Федерации отнесено к компетенции иных федеральных органов исполнительной власти, и уникальных объектов, строительство, реконструкцию и капитальный ремонт которых п</w:t>
      </w:r>
      <w:r>
        <w:t>редполагается осуществлять на территории г. Москвы), и результатов инженерных изысканий, выполняемых для подготовки проектной документации указанных объектов;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5.6. заключает без проведения открытого аукциона договор о создании искусственного земельного уча</w:t>
      </w:r>
      <w:r>
        <w:t>стка с лицом, определенным указом или распоряжением Президента Российской Федерации либо распоряжением Правительства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5.7. организует проведение конгрессов, конференций, семинаров, выставок, конкурсов профессионального мастерства и дру</w:t>
      </w:r>
      <w:r>
        <w:t>гих мероприятий в установленной сфере деятельности Министерства;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15.12.2017 N 1558)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5.8. обобщает практику применения законодательства Российской Федерации и проводит анализ реализации государственной политики в ус</w:t>
      </w:r>
      <w:r>
        <w:t>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5.9. разрабатывает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5.10. разрабаты</w:t>
      </w:r>
      <w:r>
        <w:t>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5.10(1). осуществ</w:t>
      </w:r>
      <w:r>
        <w:t>ляет координацию деятельности федеральных органов исполнительной власти по снижению количества объектов капитального строительства, включенных в федеральный реестр незавершенных объектов капитального строительства в соответствии с законодательством Российс</w:t>
      </w:r>
      <w:r>
        <w:t>кой Федерации о градостроительной деятельности;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5.10(1) введен Постановлением Правительства РФ от 02.06.2022 N 1017)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5.11. осуществляет иные полномочия в установленной сфере деятельности Министерства, если такие полномочия предусмотрены федеральными з</w:t>
      </w:r>
      <w:r>
        <w:t>аконами, нормативными правовыми актами Президента Российской Федерации или Правительства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5.12. осуществляет координацию деятельности органов государственной власти и государственных корпораций при формировании и реализации федеральной</w:t>
      </w:r>
      <w:r>
        <w:t xml:space="preserve"> адресной инвестиционной программы;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5.12 введен Постановлением Правительства РФ от 11.04.2022 N 637)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5.13. осуществляет полномочия, определенные порядком составления проекта федерального бюджета на очередной финансовый год и плановый период, утвержден</w:t>
      </w:r>
      <w:r>
        <w:t>ным Правительством Российской Федерации.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5.13 введен Постановлением Правительства РФ от 11.04.2022 N 637)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 Министерство строительства и жилищно-коммунального хозяйства Российской Федерации в целях реализации полномочий в установленной сфере деятельн</w:t>
      </w:r>
      <w:r>
        <w:t>ости имеет право: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6.2. давать юридическим и физическим лицам разъяснения по вопросам, отнесенным к установленн</w:t>
      </w:r>
      <w:r>
        <w:t>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6.3.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</w:t>
      </w:r>
      <w:r>
        <w:t>отников Министерства,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6.3 в ред. Постановления Правительства РФ от 01.07.2016 N 61</w:t>
      </w:r>
      <w:r>
        <w:t>6)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6.4.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6.5. создавать координационные и совещательные органы (советы, комиссии, группы, коллегии),</w:t>
      </w:r>
      <w:r>
        <w:t xml:space="preserve"> в том числе межведомственные, в установленной сфере деятельности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6.6. учреждать в установленном порядке средства массовой информации для публикации нормативных правовых актов в установленной сфере деятельности Министерства, официальных объяв</w:t>
      </w:r>
      <w:r>
        <w:t>лений, размещения других материалов по вопросам, отнесенным к компетенции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6.7. осуществлять контроль за деятельностью подведомственных Министерству организаций;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6.8. исполнять в рамках проведения контроля за осуществлением органами </w:t>
      </w:r>
      <w:r>
        <w:t>государственной власти субъектов Российской Федерации переданных им в соответствии с Градостроительным кодексом Российской Федерации полномочий, а также в рамках контроля за соблюдением органами местного самоуправления законодательства Российской Федерации</w:t>
      </w:r>
      <w:r>
        <w:t xml:space="preserve"> о градостроительной деятельности (за исключением территориального планирования) следующие полномочия:</w:t>
      </w:r>
    </w:p>
    <w:p w:rsidR="00AC07AF" w:rsidRDefault="00F175BB">
      <w:pPr>
        <w:pStyle w:val="ConsPlusNormal"/>
        <w:jc w:val="both"/>
      </w:pPr>
      <w:r>
        <w:t>(в ред. Постановления Правительства РФ от 23.09.2014 N 972)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6.8.1. установление содержания и форм представления отчетности об осуществлении переданных по</w:t>
      </w:r>
      <w:r>
        <w:t>лномочий;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6.8.2. установление в случае необходимости целевых прогнозных показателей;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6.8.3. проведение проверок деятельности органов государственной власти субъектов Российской Федерации, а также подведомственных им организаций;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6.8.4. запрос у руководител</w:t>
      </w:r>
      <w:r>
        <w:t>ей и других должностных лиц органов государственной власти субъектов Российской Федерации необходимых документов, материалов и сведений, а также выделение специалистов для выяснения возникших вопросов, отнесенных к компетенции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6.8.5. получени</w:t>
      </w:r>
      <w:r>
        <w:t>е от руководителей и других должностных лиц органов государственной власти субъектов Российской Федерации объяснений по факту нарушения законодательства Российской Федерации о градостроительной деятельности;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6.8.6. направление обязательных для исполнения п</w:t>
      </w:r>
      <w:r>
        <w:t>редписаний об отмене нормативных правовых актов, принимаемых органами государственной власти субъектов Российской Федерации по вопросам переданных им полномочий, или о внесении изменений в такие акты;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6.8.7. направление органам государственной власти субъе</w:t>
      </w:r>
      <w:r>
        <w:t>ктов Российской Федерации обязательных для исполнения предписаний об устранении выявленных нарушений, а также представлений о привлечении к дисциплинарной ответственности должностных лиц, ответственных за неисполнение или ненадлежащее исполнение переданных</w:t>
      </w:r>
      <w:r>
        <w:t xml:space="preserve"> полномочий;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6.8.7 в ред. Постановления Правительства РФ от 24.11.2020 N 1923)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6.8.8. внесение в Правительство Российской Федерации предложений о временном изъятии переданных органам государственной власти субъектов Российской Федерации полномочий в с</w:t>
      </w:r>
      <w:r>
        <w:t>лучае неисполнения или ненадлежащего их исполнения указанными органами.</w:t>
      </w:r>
    </w:p>
    <w:p w:rsidR="00AC07AF" w:rsidRDefault="00F175BB">
      <w:pPr>
        <w:pStyle w:val="ConsPlusNormal"/>
        <w:spacing w:before="200"/>
        <w:ind w:firstLine="540"/>
        <w:jc w:val="both"/>
      </w:pPr>
      <w:bookmarkStart w:id="2" w:name="P540"/>
      <w:bookmarkEnd w:id="2"/>
      <w:r>
        <w:t>7. Министерство строительства и жилищно-коммунального хозяйства Российской Федерации в установленной сфере деятельности не вправе осуществлять функции по контролю и надзору и функции п</w:t>
      </w:r>
      <w:r>
        <w:t>о управлению государственным имуществом, кроме случаев, устанавливаемых указами Президента Российской Федерации или постановлениями Правительства Российской Федерации, а также настоящим Положением.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Установленные абзацем первым настоящего пункта ограничения</w:t>
      </w:r>
      <w:r>
        <w:t xml:space="preserve"> полномочий Министерства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вопросов, а также вопросов организации деятельности Министерства и его структурны</w:t>
      </w:r>
      <w:r>
        <w:t>х подразделений.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При осуществлении нормативно-правового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</w:t>
      </w:r>
      <w:r>
        <w:t>ерации или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</w:t>
      </w:r>
      <w:r>
        <w:t>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</w:t>
      </w:r>
      <w:r>
        <w:t>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или Правител</w:t>
      </w:r>
      <w:r>
        <w:t>ьства Российской Федерации.</w:t>
      </w:r>
    </w:p>
    <w:p w:rsidR="00AC07AF" w:rsidRDefault="00AC07AF">
      <w:pPr>
        <w:pStyle w:val="ConsPlusNormal"/>
        <w:jc w:val="center"/>
      </w:pPr>
    </w:p>
    <w:p w:rsidR="00AC07AF" w:rsidRDefault="00F175BB">
      <w:pPr>
        <w:pStyle w:val="ConsPlusTitle"/>
        <w:jc w:val="center"/>
        <w:outlineLvl w:val="1"/>
      </w:pPr>
      <w:r>
        <w:t>III. Организация деятельности</w:t>
      </w:r>
    </w:p>
    <w:p w:rsidR="00AC07AF" w:rsidRDefault="00AC07AF">
      <w:pPr>
        <w:pStyle w:val="ConsPlusNormal"/>
        <w:jc w:val="center"/>
      </w:pPr>
    </w:p>
    <w:p w:rsidR="00AC07AF" w:rsidRDefault="00F175BB">
      <w:pPr>
        <w:pStyle w:val="ConsPlusNormal"/>
        <w:ind w:firstLine="540"/>
        <w:jc w:val="both"/>
      </w:pPr>
      <w:r>
        <w:t>8. Министерство строительства и жилищно-коммунального хозяйства Российской Федерации возглавляет Министр, назначаемый на должность Президентом Российской Федерации после утверждения его кандидатур</w:t>
      </w:r>
      <w:r>
        <w:t>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Министр несет персональную ответственность за выполнение возл</w:t>
      </w:r>
      <w:r>
        <w:t>оженных на Министерство строительства и жилищно-коммунального хозяйства Российской Федерации полномочий и реализацию государственной политики в установленной сфере деятельности.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Министр имеет заместителей, количество которых устанавливается Правительством </w:t>
      </w:r>
      <w:r>
        <w:t>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Заместители Министра назначаются на должность и освобождаются от должности Правительством Российской Федерации.</w:t>
      </w:r>
    </w:p>
    <w:p w:rsidR="00AC07AF" w:rsidRDefault="00F175BB">
      <w:pPr>
        <w:pStyle w:val="ConsPlusNormal"/>
        <w:jc w:val="both"/>
      </w:pPr>
      <w:r>
        <w:t>(п. 8 в ред. Постановления Правительства РФ от 13.05.2021 N 728)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9. Структурными подразделениями Министерства </w:t>
      </w:r>
      <w:r>
        <w:t>строительства и жилищно-коммунального хозяйства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 Министр: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10.1. распределяет обязанности между своими заместителями;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10.1(1). вносит в Правительство Российской Федерации представление о назначении на должность и об освобождении от должности заместителей Министра;</w:t>
      </w:r>
    </w:p>
    <w:p w:rsidR="00AC07AF" w:rsidRDefault="00F175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10.1(1) введен Постановлением Правительства РФ от 13.05.2021 N 728)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10.2. утверждает положения о структ</w:t>
      </w:r>
      <w:r>
        <w:t>урных подразделениях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10.3. в установленном порядке назначает на должность и освобождает от должности работников Министерства;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</w:t>
      </w:r>
      <w:r>
        <w:t>рохождением федеральной государственной службы в Министерстве;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 xml:space="preserve">10.5. утверждает структуру и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фонда оплаты труда и численности работников, смету расходов на его соде</w:t>
      </w:r>
      <w:r>
        <w:t>ржание в пределах утвержденных на соответствующий период ассигнований, предусмотренных в федеральном бюджете;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10.6. вносит в Министерство финансов Российской Федерации предложения по формированию проекта федерального бюджета;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10.7. вносит в Правительство Р</w:t>
      </w:r>
      <w:r>
        <w:t>оссийской Федерации проекты нормативных правовых актов, другие документы, указанные в подпункте 5.1 настоящего Положения;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10.8. представляет в Правительство Российской Федерации в установленном порядке предложения о создании, реорганизации и ликвидации под</w:t>
      </w:r>
      <w:r>
        <w:t>ведомственных Министерству федеральных государственных предприятий и учреждений, в установленном порядке назначает на должность и освобождает от должности руководителей подведомственных Министерству организаций, заключает, изменяет и расторгает с указанным</w:t>
      </w:r>
      <w:r>
        <w:t>и руководителями трудовые договоры;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10.9. представляет в установленном порядке работников Министерства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</w:t>
      </w:r>
      <w:r>
        <w:t>ии, Почетной грамотой Президента Российской Федерации, а также к поощрению в виде объявления им благодарности Президента Российской Федерации;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10.10. издает приказы, имеющие нормативный характер, а по оперативным и другим текущим вопросам организации деяте</w:t>
      </w:r>
      <w:r>
        <w:t>льности Министерства - приказы ненормативного характера.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11. Финансовое обеспечение расходов на содержание Министерства строительства и жилищно-коммунального хозяйства Российской Федерации осуществляется за счет средств, предусмотренных в федеральном бюдже</w:t>
      </w:r>
      <w:r>
        <w:t>те.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12. Министерство строительства и жилищно-коммунального хозяйства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</w:t>
      </w:r>
      <w:r>
        <w:t>ого образца, а также счета, открываемые в соответствии с законодательством 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Министерство строительства и жилищно-коммунального хозяйства Российской Федерации вправе иметь геральдический знак - эмблему, флаг и вымпел, учреждаемые Минист</w:t>
      </w:r>
      <w:r>
        <w:t>ерством по согласованию с Геральдическим советом при Президенте Российской Федерации.</w:t>
      </w:r>
    </w:p>
    <w:p w:rsidR="00AC07AF" w:rsidRDefault="00F175BB">
      <w:pPr>
        <w:pStyle w:val="ConsPlusNormal"/>
        <w:spacing w:before="200"/>
        <w:ind w:firstLine="540"/>
        <w:jc w:val="both"/>
      </w:pPr>
      <w:r>
        <w:t>13. Место нахождения Министерства строительства и жилищно-коммунального хозяйства Российской Федерации - г. Москва.</w:t>
      </w: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ind w:firstLine="540"/>
        <w:jc w:val="both"/>
      </w:pPr>
    </w:p>
    <w:p w:rsidR="00AC07AF" w:rsidRDefault="00AC07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07AF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F"/>
    <w:rsid w:val="001F7922"/>
    <w:rsid w:val="00716563"/>
    <w:rsid w:val="00AC07AF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1DA639-04FF-4586-BC4C-84F3941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14761</Words>
  <Characters>84142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18.11.2013 N 1038
(ред. от 13.10.2022)
"О Министерстве строительства и жилищно-коммунального хозяйства Российской Федерации"
(вместе с "Положением о Министерстве строительства и жилищно-коммунального хозяйства Российской </vt:lpstr>
    </vt:vector>
  </TitlesOfParts>
  <Company>КонсультантПлюс Версия 4022.00.21</Company>
  <LinksUpToDate>false</LinksUpToDate>
  <CharactersWithSpaces>98706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1038
(ред. от 13.10.2022)
"О Министерстве строительства и жилищно-коммунального хозяйства Российской Федерации"
(вместе с "Положением о Министерстве строительства и жилищно-коммунального хозяйства Российской Федерации")</dc:title>
  <dc:creator>Денисов Сергей Юрьевич</dc:creator>
  <cp:lastModifiedBy>Денисов Сергей Юрьевич</cp:lastModifiedBy>
  <cp:revision>1</cp:revision>
  <dcterms:created xsi:type="dcterms:W3CDTF">2022-12-26T08:02:00Z</dcterms:created>
  <dcterms:modified xsi:type="dcterms:W3CDTF">2022-12-26T08:02:00Z</dcterms:modified>
</cp:coreProperties>
</file>