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</w:t>
      </w:r>
      <w:r w:rsidR="003A678E">
        <w:rPr>
          <w:rFonts w:ascii="Times New Roman" w:hAnsi="Times New Roman"/>
          <w:b/>
          <w:sz w:val="23"/>
          <w:szCs w:val="23"/>
        </w:rPr>
        <w:t>30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«Союз дорожников и строителей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>Курской</w:t>
      </w:r>
      <w:proofErr w:type="gramEnd"/>
      <w:r w:rsidRPr="00A4774E">
        <w:rPr>
          <w:rFonts w:ascii="Times New Roman" w:hAnsi="Times New Roman"/>
          <w:b/>
          <w:sz w:val="23"/>
          <w:szCs w:val="23"/>
        </w:rPr>
        <w:t xml:space="preserve"> области»</w:t>
      </w:r>
    </w:p>
    <w:p w:rsidR="006505EA" w:rsidRPr="00A4774E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A4774E" w:rsidTr="006505EA">
        <w:tc>
          <w:tcPr>
            <w:tcW w:w="2376" w:type="dxa"/>
          </w:tcPr>
          <w:p w:rsidR="006505EA" w:rsidRPr="00A4774E" w:rsidRDefault="003A678E" w:rsidP="003A67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6505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ноября</w:t>
            </w:r>
            <w:r w:rsidR="006505EA"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505EA" w:rsidRPr="00A4774E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A4774E" w:rsidRDefault="006505EA" w:rsidP="00D437E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D437EE"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6505EA" w:rsidRPr="00E57523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3A678E" w:rsidRPr="00E57523">
        <w:rPr>
          <w:rFonts w:ascii="Times New Roman" w:hAnsi="Times New Roman" w:cs="Times New Roman"/>
          <w:sz w:val="23"/>
          <w:szCs w:val="23"/>
        </w:rPr>
        <w:t>.</w:t>
      </w:r>
    </w:p>
    <w:p w:rsidR="006505EA" w:rsidRPr="00E5752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E57523">
        <w:rPr>
          <w:rFonts w:ascii="Times New Roman" w:hAnsi="Times New Roman"/>
          <w:sz w:val="24"/>
        </w:rPr>
        <w:t>Глущенко В.А. (директор ООО НПК «Титан»)</w:t>
      </w:r>
      <w:r w:rsidR="003A678E" w:rsidRPr="00E57523">
        <w:rPr>
          <w:rFonts w:ascii="Times New Roman" w:hAnsi="Times New Roman"/>
          <w:sz w:val="24"/>
        </w:rPr>
        <w:t>.</w:t>
      </w:r>
    </w:p>
    <w:p w:rsidR="003A2528" w:rsidRPr="00E57523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57523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E57523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  <w:r w:rsidR="003A678E" w:rsidRPr="00E57523">
        <w:rPr>
          <w:rFonts w:ascii="Times New Roman" w:hAnsi="Times New Roman" w:cs="Times New Roman"/>
          <w:sz w:val="23"/>
          <w:szCs w:val="23"/>
        </w:rPr>
        <w:t>.</w:t>
      </w:r>
    </w:p>
    <w:p w:rsidR="00E2686C" w:rsidRPr="00E57523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E57523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E57523">
        <w:rPr>
          <w:rFonts w:ascii="Times New Roman" w:hAnsi="Times New Roman" w:cs="Times New Roman"/>
          <w:sz w:val="23"/>
          <w:szCs w:val="23"/>
        </w:rPr>
        <w:t>иректор ООО «</w:t>
      </w:r>
      <w:proofErr w:type="spellStart"/>
      <w:r w:rsidRPr="00E57523">
        <w:rPr>
          <w:rFonts w:ascii="Times New Roman" w:hAnsi="Times New Roman" w:cs="Times New Roman"/>
          <w:sz w:val="23"/>
          <w:szCs w:val="23"/>
        </w:rPr>
        <w:t>Курскспецдорстрой</w:t>
      </w:r>
      <w:proofErr w:type="spellEnd"/>
      <w:r w:rsidRPr="00E57523">
        <w:rPr>
          <w:rFonts w:ascii="Times New Roman" w:hAnsi="Times New Roman" w:cs="Times New Roman"/>
          <w:sz w:val="23"/>
          <w:szCs w:val="23"/>
        </w:rPr>
        <w:t>).</w:t>
      </w:r>
    </w:p>
    <w:p w:rsidR="00E57523" w:rsidRPr="00E57523" w:rsidRDefault="00E57523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E57523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E57523">
        <w:rPr>
          <w:rFonts w:ascii="Times New Roman" w:hAnsi="Times New Roman" w:cs="Times New Roman"/>
          <w:sz w:val="23"/>
          <w:szCs w:val="23"/>
        </w:rPr>
        <w:t>»).</w:t>
      </w:r>
    </w:p>
    <w:p w:rsidR="006505EA" w:rsidRPr="00A4774E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3A678E" w:rsidRDefault="003A678E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3A2528" w:rsidRDefault="003A2528" w:rsidP="003A2528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sz w:val="23"/>
          <w:szCs w:val="23"/>
        </w:rPr>
        <w:t>2. О вступлении новых организаций в</w:t>
      </w:r>
      <w:r w:rsidR="005C5B89">
        <w:rPr>
          <w:sz w:val="23"/>
          <w:szCs w:val="23"/>
        </w:rPr>
        <w:t xml:space="preserve"> члены</w:t>
      </w:r>
      <w:r>
        <w:rPr>
          <w:sz w:val="23"/>
          <w:szCs w:val="23"/>
        </w:rPr>
        <w:t xml:space="preserve"> Ассоциаци</w:t>
      </w:r>
      <w:r w:rsidR="005C5B89">
        <w:rPr>
          <w:sz w:val="23"/>
          <w:szCs w:val="23"/>
        </w:rPr>
        <w:t>и</w:t>
      </w:r>
      <w:r w:rsidR="003A678E">
        <w:rPr>
          <w:sz w:val="23"/>
          <w:szCs w:val="23"/>
        </w:rPr>
        <w:t xml:space="preserve"> в связи с переходом</w:t>
      </w:r>
      <w:r w:rsidR="003A678E" w:rsidRPr="003A678E">
        <w:t xml:space="preserve"> </w:t>
      </w:r>
      <w:r w:rsidR="003A678E" w:rsidRPr="006A7B45">
        <w:t xml:space="preserve">в </w:t>
      </w:r>
      <w:proofErr w:type="spellStart"/>
      <w:r w:rsidR="003A678E" w:rsidRPr="006A7B45">
        <w:t>саморегулируемую</w:t>
      </w:r>
      <w:proofErr w:type="spellEnd"/>
      <w:r w:rsidR="003A678E" w:rsidRPr="006A7B45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 w:rsidR="003A678E">
        <w:t>.</w:t>
      </w:r>
    </w:p>
    <w:p w:rsidR="003A678E" w:rsidRDefault="003A678E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>
        <w:t xml:space="preserve">3. </w:t>
      </w:r>
      <w:r>
        <w:rPr>
          <w:sz w:val="23"/>
          <w:szCs w:val="23"/>
        </w:rPr>
        <w:t>О вступлении новых организаций в члены Ассоциации.</w:t>
      </w:r>
    </w:p>
    <w:p w:rsidR="003A678E" w:rsidRDefault="003A678E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 xml:space="preserve">4. </w:t>
      </w:r>
      <w:r w:rsidRPr="00644FC3">
        <w:rPr>
          <w:rStyle w:val="FontStyle12"/>
          <w:sz w:val="23"/>
          <w:szCs w:val="23"/>
        </w:rPr>
        <w:t xml:space="preserve">О </w:t>
      </w:r>
      <w:r>
        <w:rPr>
          <w:rStyle w:val="FontStyle12"/>
          <w:sz w:val="23"/>
          <w:szCs w:val="23"/>
        </w:rPr>
        <w:t>расширении</w:t>
      </w:r>
      <w:r w:rsidRPr="00644FC3">
        <w:rPr>
          <w:rStyle w:val="FontStyle12"/>
          <w:sz w:val="23"/>
          <w:szCs w:val="23"/>
        </w:rPr>
        <w:t xml:space="preserve"> перечня видов работ в свидетельстве о допуске.</w:t>
      </w:r>
    </w:p>
    <w:p w:rsidR="003A678E" w:rsidRDefault="003A678E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 xml:space="preserve">5. </w:t>
      </w:r>
      <w:r w:rsidRPr="003A678E">
        <w:rPr>
          <w:rStyle w:val="FontStyle12"/>
          <w:sz w:val="23"/>
          <w:szCs w:val="23"/>
        </w:rPr>
        <w:t>О рассмотрении заявок от организаций – членов Ассоциации, для включения в список по подготовке рабочих кадров на базе ресурсного центра ОБПОУ «Курский монтажный техникум»</w:t>
      </w:r>
      <w:r>
        <w:rPr>
          <w:rStyle w:val="FontStyle12"/>
          <w:sz w:val="23"/>
          <w:szCs w:val="23"/>
        </w:rPr>
        <w:t>.</w:t>
      </w:r>
    </w:p>
    <w:p w:rsidR="00526692" w:rsidRDefault="00526692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>
        <w:rPr>
          <w:rStyle w:val="FontStyle12"/>
          <w:sz w:val="23"/>
          <w:szCs w:val="23"/>
        </w:rPr>
        <w:t xml:space="preserve">6. </w:t>
      </w:r>
      <w:r w:rsidRPr="00644FC3">
        <w:rPr>
          <w:rStyle w:val="FontStyle12"/>
          <w:sz w:val="23"/>
          <w:szCs w:val="23"/>
        </w:rPr>
        <w:t>О созыве внеочередного Общего собрания Ассоциации</w:t>
      </w:r>
      <w:r>
        <w:rPr>
          <w:rStyle w:val="FontStyle12"/>
          <w:sz w:val="23"/>
          <w:szCs w:val="23"/>
        </w:rPr>
        <w:t>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6505EA" w:rsidRPr="00E57523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E57523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E57523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Плотникова А.П., который предложил следующие кандидатуры: Избрать Председателем заседания Совета Ассоциации – </w:t>
      </w:r>
      <w:r w:rsidR="003A2528" w:rsidRPr="00E57523">
        <w:rPr>
          <w:rFonts w:ascii="Times New Roman" w:hAnsi="Times New Roman"/>
          <w:sz w:val="23"/>
          <w:szCs w:val="23"/>
        </w:rPr>
        <w:t>Глущенко В.А</w:t>
      </w:r>
      <w:r w:rsidRPr="00E57523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gramStart"/>
      <w:r w:rsidR="00E57523" w:rsidRPr="00E57523">
        <w:rPr>
          <w:rFonts w:ascii="Times New Roman" w:hAnsi="Times New Roman"/>
          <w:sz w:val="23"/>
          <w:szCs w:val="23"/>
        </w:rPr>
        <w:t>Дурнев</w:t>
      </w:r>
      <w:proofErr w:type="gramEnd"/>
      <w:r w:rsidR="00E57523" w:rsidRPr="00E57523">
        <w:rPr>
          <w:rFonts w:ascii="Times New Roman" w:hAnsi="Times New Roman"/>
          <w:sz w:val="23"/>
          <w:szCs w:val="23"/>
        </w:rPr>
        <w:t xml:space="preserve"> В.М</w:t>
      </w:r>
      <w:r w:rsidR="003A2528" w:rsidRPr="00E57523">
        <w:rPr>
          <w:rFonts w:ascii="Times New Roman" w:hAnsi="Times New Roman"/>
          <w:sz w:val="23"/>
          <w:szCs w:val="23"/>
        </w:rPr>
        <w:t>.</w:t>
      </w:r>
    </w:p>
    <w:p w:rsidR="006505EA" w:rsidRPr="00E57523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E57523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E57523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E57523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r w:rsidR="003A2528" w:rsidRPr="00E57523">
        <w:rPr>
          <w:rFonts w:ascii="Times New Roman" w:hAnsi="Times New Roman"/>
          <w:sz w:val="23"/>
          <w:szCs w:val="23"/>
        </w:rPr>
        <w:t>Глущенко В.А</w:t>
      </w:r>
      <w:r w:rsidRPr="00E57523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gramStart"/>
      <w:r w:rsidR="00E57523" w:rsidRPr="00E57523">
        <w:rPr>
          <w:rFonts w:ascii="Times New Roman" w:hAnsi="Times New Roman"/>
          <w:sz w:val="23"/>
          <w:szCs w:val="23"/>
        </w:rPr>
        <w:t>Дурнев</w:t>
      </w:r>
      <w:proofErr w:type="gramEnd"/>
      <w:r w:rsidR="00E57523" w:rsidRPr="00E57523">
        <w:rPr>
          <w:rFonts w:ascii="Times New Roman" w:hAnsi="Times New Roman"/>
          <w:sz w:val="23"/>
          <w:szCs w:val="23"/>
        </w:rPr>
        <w:t xml:space="preserve"> В.М</w:t>
      </w:r>
      <w:r w:rsidRPr="00E57523">
        <w:rPr>
          <w:rFonts w:ascii="Times New Roman" w:hAnsi="Times New Roman"/>
          <w:sz w:val="23"/>
          <w:szCs w:val="23"/>
        </w:rPr>
        <w:t>».</w:t>
      </w: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ГОЛОСОВАЛИ:</w:t>
      </w: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E2686C" w:rsidRPr="00E57523">
        <w:rPr>
          <w:rFonts w:ascii="Times New Roman" w:hAnsi="Times New Roman" w:cs="Times New Roman"/>
          <w:sz w:val="23"/>
          <w:szCs w:val="23"/>
        </w:rPr>
        <w:t>5</w:t>
      </w:r>
      <w:r w:rsidRPr="00E57523">
        <w:rPr>
          <w:rFonts w:ascii="Times New Roman" w:hAnsi="Times New Roman" w:cs="Times New Roman"/>
          <w:sz w:val="23"/>
          <w:szCs w:val="23"/>
        </w:rPr>
        <w:t xml:space="preserve">  (</w:t>
      </w:r>
      <w:r w:rsidR="00E2686C" w:rsidRPr="00E57523">
        <w:rPr>
          <w:rFonts w:ascii="Times New Roman" w:hAnsi="Times New Roman" w:cs="Times New Roman"/>
          <w:sz w:val="23"/>
          <w:szCs w:val="23"/>
        </w:rPr>
        <w:t>пять</w:t>
      </w:r>
      <w:r w:rsidRPr="00E57523">
        <w:rPr>
          <w:rFonts w:ascii="Times New Roman" w:hAnsi="Times New Roman" w:cs="Times New Roman"/>
          <w:sz w:val="23"/>
          <w:szCs w:val="23"/>
        </w:rPr>
        <w:t>) голо</w:t>
      </w:r>
      <w:r w:rsidR="00E2686C" w:rsidRPr="00E57523">
        <w:rPr>
          <w:rFonts w:ascii="Times New Roman" w:hAnsi="Times New Roman" w:cs="Times New Roman"/>
          <w:sz w:val="23"/>
          <w:szCs w:val="23"/>
        </w:rPr>
        <w:t>сов</w:t>
      </w:r>
      <w:r w:rsidRPr="00E57523">
        <w:rPr>
          <w:rFonts w:ascii="Times New Roman" w:hAnsi="Times New Roman" w:cs="Times New Roman"/>
          <w:sz w:val="23"/>
          <w:szCs w:val="23"/>
        </w:rPr>
        <w:t>.</w:t>
      </w: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505EA" w:rsidRPr="00E57523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E57523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E24A7" w:rsidRPr="00E57523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3A2528" w:rsidRPr="00E57523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="00FE24A7" w:rsidRPr="00E57523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gramStart"/>
      <w:r w:rsidR="00E57523" w:rsidRPr="00E57523">
        <w:rPr>
          <w:rFonts w:ascii="Times New Roman" w:hAnsi="Times New Roman" w:cs="Times New Roman"/>
          <w:b/>
          <w:sz w:val="23"/>
          <w:szCs w:val="23"/>
        </w:rPr>
        <w:t>Дурнев</w:t>
      </w:r>
      <w:proofErr w:type="gramEnd"/>
      <w:r w:rsidR="00E57523" w:rsidRPr="00E57523">
        <w:rPr>
          <w:rFonts w:ascii="Times New Roman" w:hAnsi="Times New Roman" w:cs="Times New Roman"/>
          <w:b/>
          <w:sz w:val="23"/>
          <w:szCs w:val="23"/>
        </w:rPr>
        <w:t xml:space="preserve"> В.М</w:t>
      </w:r>
      <w:r w:rsidRPr="00E57523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6505EA" w:rsidRPr="003A678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3"/>
          <w:szCs w:val="23"/>
        </w:rPr>
      </w:pPr>
    </w:p>
    <w:p w:rsidR="00CD3CC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r w:rsidR="00E57523" w:rsidRPr="00E57523">
        <w:rPr>
          <w:rFonts w:ascii="Times New Roman" w:hAnsi="Times New Roman"/>
          <w:sz w:val="24"/>
        </w:rPr>
        <w:t>Куркина Н.С.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поступивш</w:t>
      </w:r>
      <w:r w:rsidR="005C6BED">
        <w:rPr>
          <w:rFonts w:ascii="Times New Roman" w:eastAsia="Times New Roman" w:hAnsi="Times New Roman"/>
          <w:sz w:val="24"/>
        </w:rPr>
        <w:t>их в Ассоциацию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5C6BED">
        <w:rPr>
          <w:rFonts w:ascii="Times New Roman" w:eastAsia="Times New Roman" w:hAnsi="Times New Roman"/>
          <w:sz w:val="24"/>
        </w:rPr>
        <w:t>ях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о</w:t>
      </w:r>
      <w:r w:rsidR="005C6BED">
        <w:rPr>
          <w:rFonts w:ascii="Times New Roman" w:eastAsia="Times New Roman" w:hAnsi="Times New Roman"/>
          <w:sz w:val="24"/>
        </w:rPr>
        <w:t>т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 w:rsidR="003A678E">
        <w:rPr>
          <w:rFonts w:ascii="Times New Roman" w:eastAsia="Times New Roman" w:hAnsi="Times New Roman"/>
          <w:sz w:val="24"/>
        </w:rPr>
        <w:t>ООО</w:t>
      </w:r>
      <w:r w:rsidR="003A678E" w:rsidRPr="003A678E">
        <w:rPr>
          <w:rFonts w:ascii="Times New Roman" w:eastAsia="Times New Roman" w:hAnsi="Times New Roman"/>
          <w:sz w:val="24"/>
        </w:rPr>
        <w:t xml:space="preserve"> </w:t>
      </w:r>
      <w:r w:rsidR="003A678E">
        <w:rPr>
          <w:rFonts w:ascii="Times New Roman" w:eastAsia="Times New Roman" w:hAnsi="Times New Roman"/>
          <w:sz w:val="24"/>
        </w:rPr>
        <w:t>«</w:t>
      </w:r>
      <w:r w:rsidR="003A678E" w:rsidRPr="003A678E">
        <w:rPr>
          <w:rFonts w:ascii="Times New Roman" w:eastAsia="Times New Roman" w:hAnsi="Times New Roman"/>
          <w:sz w:val="24"/>
        </w:rPr>
        <w:t xml:space="preserve">Архитектурно-строительная компания </w:t>
      </w:r>
      <w:r w:rsidR="003A678E">
        <w:rPr>
          <w:rFonts w:ascii="Times New Roman" w:eastAsia="Times New Roman" w:hAnsi="Times New Roman"/>
          <w:sz w:val="24"/>
        </w:rPr>
        <w:t>«</w:t>
      </w:r>
      <w:r w:rsidR="003A678E" w:rsidRPr="003A678E">
        <w:rPr>
          <w:rFonts w:ascii="Times New Roman" w:eastAsia="Times New Roman" w:hAnsi="Times New Roman"/>
          <w:sz w:val="24"/>
        </w:rPr>
        <w:t>Атриум</w:t>
      </w:r>
      <w:r w:rsidR="003A678E">
        <w:rPr>
          <w:rFonts w:ascii="Times New Roman" w:eastAsia="Times New Roman" w:hAnsi="Times New Roman"/>
          <w:sz w:val="24"/>
        </w:rPr>
        <w:t>»</w:t>
      </w:r>
      <w:r w:rsidR="009E2033">
        <w:rPr>
          <w:rFonts w:ascii="Times New Roman" w:eastAsia="Times New Roman" w:hAnsi="Times New Roman"/>
          <w:sz w:val="24"/>
        </w:rPr>
        <w:t xml:space="preserve"> (ИНН </w:t>
      </w:r>
      <w:r w:rsidR="003A678E" w:rsidRPr="003A678E">
        <w:rPr>
          <w:rFonts w:ascii="Times New Roman" w:eastAsia="Times New Roman" w:hAnsi="Times New Roman"/>
          <w:sz w:val="24"/>
        </w:rPr>
        <w:t>4632090528</w:t>
      </w:r>
      <w:r w:rsidR="009E2033">
        <w:rPr>
          <w:rFonts w:ascii="Times New Roman" w:eastAsia="Times New Roman" w:hAnsi="Times New Roman"/>
          <w:sz w:val="24"/>
        </w:rPr>
        <w:t xml:space="preserve">, ОГРН </w:t>
      </w:r>
      <w:r w:rsidR="003A678E" w:rsidRPr="003A678E">
        <w:rPr>
          <w:rFonts w:ascii="Times New Roman" w:eastAsia="Times New Roman" w:hAnsi="Times New Roman"/>
          <w:sz w:val="24"/>
        </w:rPr>
        <w:t>1084632002091</w:t>
      </w:r>
      <w:r w:rsidR="009E2033">
        <w:rPr>
          <w:rFonts w:ascii="Times New Roman" w:eastAsia="Times New Roman" w:hAnsi="Times New Roman"/>
          <w:sz w:val="24"/>
        </w:rPr>
        <w:t>)</w:t>
      </w:r>
      <w:r w:rsidR="005C6BED">
        <w:rPr>
          <w:rFonts w:ascii="Times New Roman" w:eastAsia="Times New Roman" w:hAnsi="Times New Roman"/>
          <w:sz w:val="24"/>
        </w:rPr>
        <w:t xml:space="preserve">, ООО </w:t>
      </w:r>
      <w:r w:rsidR="003A678E">
        <w:rPr>
          <w:rFonts w:ascii="Times New Roman" w:eastAsia="Times New Roman" w:hAnsi="Times New Roman"/>
          <w:sz w:val="24"/>
        </w:rPr>
        <w:t>«</w:t>
      </w:r>
      <w:proofErr w:type="spellStart"/>
      <w:r w:rsidR="003A678E" w:rsidRPr="003A678E">
        <w:rPr>
          <w:rFonts w:ascii="Times New Roman" w:eastAsia="Times New Roman" w:hAnsi="Times New Roman"/>
          <w:sz w:val="24"/>
        </w:rPr>
        <w:t>Вариантстройсервис</w:t>
      </w:r>
      <w:proofErr w:type="spellEnd"/>
      <w:r w:rsidR="003A678E">
        <w:rPr>
          <w:rFonts w:ascii="Times New Roman" w:eastAsia="Times New Roman" w:hAnsi="Times New Roman"/>
          <w:sz w:val="24"/>
        </w:rPr>
        <w:t>»</w:t>
      </w:r>
      <w:r w:rsidR="003A678E" w:rsidRPr="003A678E">
        <w:rPr>
          <w:rFonts w:ascii="Times New Roman" w:eastAsia="Times New Roman" w:hAnsi="Times New Roman"/>
          <w:sz w:val="24"/>
        </w:rPr>
        <w:t xml:space="preserve"> </w:t>
      </w:r>
      <w:r w:rsidR="009E2033">
        <w:rPr>
          <w:rFonts w:ascii="Times New Roman" w:eastAsia="Times New Roman" w:hAnsi="Times New Roman"/>
          <w:sz w:val="24"/>
        </w:rPr>
        <w:t xml:space="preserve">(ИНН </w:t>
      </w:r>
      <w:r w:rsidR="003A678E" w:rsidRPr="003A678E">
        <w:rPr>
          <w:rFonts w:ascii="Times New Roman" w:eastAsia="Times New Roman" w:hAnsi="Times New Roman"/>
          <w:sz w:val="24"/>
        </w:rPr>
        <w:t>4632169270</w:t>
      </w:r>
      <w:r w:rsidR="009E2033">
        <w:rPr>
          <w:rFonts w:ascii="Times New Roman" w:eastAsia="Times New Roman" w:hAnsi="Times New Roman"/>
          <w:sz w:val="24"/>
        </w:rPr>
        <w:t xml:space="preserve">, ОГРН </w:t>
      </w:r>
      <w:r w:rsidR="003A678E" w:rsidRPr="003A678E">
        <w:rPr>
          <w:rFonts w:ascii="Times New Roman" w:eastAsia="Times New Roman" w:hAnsi="Times New Roman"/>
          <w:sz w:val="24"/>
        </w:rPr>
        <w:t>1124632013263</w:t>
      </w:r>
      <w:r w:rsidR="009E2033">
        <w:rPr>
          <w:rFonts w:ascii="Times New Roman" w:eastAsia="Times New Roman" w:hAnsi="Times New Roman"/>
          <w:sz w:val="24"/>
        </w:rPr>
        <w:t>)</w:t>
      </w:r>
      <w:r w:rsidR="005C6BED">
        <w:rPr>
          <w:rFonts w:ascii="Times New Roman" w:eastAsia="Times New Roman" w:hAnsi="Times New Roman"/>
          <w:sz w:val="24"/>
        </w:rPr>
        <w:t>,</w:t>
      </w:r>
      <w:r w:rsidR="002C5E4C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="002C5E4C">
        <w:rPr>
          <w:rFonts w:ascii="Times New Roman" w:eastAsia="Times New Roman" w:hAnsi="Times New Roman"/>
          <w:sz w:val="24"/>
        </w:rPr>
        <w:t>ЭнергоСтрой</w:t>
      </w:r>
      <w:proofErr w:type="spellEnd"/>
      <w:r w:rsidR="002C5E4C">
        <w:rPr>
          <w:rFonts w:ascii="Times New Roman" w:eastAsia="Times New Roman" w:hAnsi="Times New Roman"/>
          <w:sz w:val="24"/>
        </w:rPr>
        <w:t xml:space="preserve"> Черноземье» (ИНН 4632165156, ОГРН 1124632008412)</w:t>
      </w:r>
      <w:r w:rsidR="0039318E">
        <w:rPr>
          <w:rFonts w:ascii="Times New Roman" w:eastAsia="Times New Roman" w:hAnsi="Times New Roman"/>
          <w:sz w:val="24"/>
        </w:rPr>
        <w:t xml:space="preserve">, </w:t>
      </w:r>
      <w:r w:rsidR="0039318E" w:rsidRPr="0039318E">
        <w:rPr>
          <w:rFonts w:ascii="Times New Roman" w:eastAsia="Times New Roman" w:hAnsi="Times New Roman"/>
          <w:sz w:val="24"/>
        </w:rPr>
        <w:t>ГУПКО «Управление капитального строительства объектов агропромышленного комплекса»</w:t>
      </w:r>
      <w:r w:rsidR="0039318E">
        <w:rPr>
          <w:rFonts w:ascii="Times New Roman" w:eastAsia="Times New Roman" w:hAnsi="Times New Roman"/>
          <w:sz w:val="24"/>
        </w:rPr>
        <w:t xml:space="preserve"> (ИНН </w:t>
      </w:r>
      <w:r w:rsidR="0039318E" w:rsidRPr="0039318E">
        <w:rPr>
          <w:rFonts w:ascii="Times New Roman" w:eastAsia="Times New Roman" w:hAnsi="Times New Roman"/>
          <w:sz w:val="24"/>
        </w:rPr>
        <w:t>4632162187</w:t>
      </w:r>
      <w:r w:rsidR="0039318E">
        <w:rPr>
          <w:rFonts w:ascii="Times New Roman" w:eastAsia="Times New Roman" w:hAnsi="Times New Roman"/>
          <w:sz w:val="24"/>
        </w:rPr>
        <w:t xml:space="preserve">, ОГРН </w:t>
      </w:r>
      <w:r w:rsidR="0039318E" w:rsidRPr="0039318E">
        <w:rPr>
          <w:rFonts w:ascii="Times New Roman" w:eastAsia="Times New Roman" w:hAnsi="Times New Roman"/>
          <w:sz w:val="24"/>
        </w:rPr>
        <w:t>1124632005398</w:t>
      </w:r>
      <w:r w:rsidR="0039318E">
        <w:rPr>
          <w:rFonts w:ascii="Times New Roman" w:eastAsia="Times New Roman" w:hAnsi="Times New Roman"/>
          <w:sz w:val="24"/>
        </w:rPr>
        <w:t>)</w:t>
      </w:r>
      <w:r w:rsidR="00E57523">
        <w:rPr>
          <w:rFonts w:ascii="Times New Roman" w:eastAsia="Times New Roman" w:hAnsi="Times New Roman"/>
          <w:sz w:val="24"/>
        </w:rPr>
        <w:t>, ООО «МАГНАТ» (ИНН 4604006010, ОГРН 1144614000090)</w:t>
      </w:r>
      <w:r w:rsidR="009E2033">
        <w:rPr>
          <w:rFonts w:ascii="Times New Roman" w:eastAsia="Times New Roman" w:hAnsi="Times New Roman"/>
          <w:sz w:val="24"/>
        </w:rPr>
        <w:t xml:space="preserve"> </w:t>
      </w:r>
      <w:r w:rsidR="00EA6E58">
        <w:rPr>
          <w:rFonts w:ascii="Times New Roman" w:eastAsia="Times New Roman" w:hAnsi="Times New Roman"/>
          <w:sz w:val="24"/>
        </w:rPr>
        <w:t>о прием</w:t>
      </w:r>
      <w:r w:rsidR="006A7B45">
        <w:rPr>
          <w:rFonts w:ascii="Times New Roman" w:eastAsia="Times New Roman" w:hAnsi="Times New Roman"/>
          <w:sz w:val="24"/>
        </w:rPr>
        <w:t>е</w:t>
      </w:r>
      <w:r w:rsidR="00EA6E58">
        <w:rPr>
          <w:rFonts w:ascii="Times New Roman" w:eastAsia="Times New Roman" w:hAnsi="Times New Roman"/>
          <w:sz w:val="24"/>
        </w:rPr>
        <w:t xml:space="preserve"> в члены</w:t>
      </w:r>
      <w:proofErr w:type="gramEnd"/>
      <w:r w:rsidR="00EA6E58">
        <w:rPr>
          <w:rFonts w:ascii="Times New Roman" w:eastAsia="Times New Roman" w:hAnsi="Times New Roman"/>
          <w:sz w:val="24"/>
        </w:rPr>
        <w:t xml:space="preserve"> Ассоциации</w:t>
      </w:r>
      <w:r w:rsidR="006A7B45">
        <w:rPr>
          <w:rFonts w:ascii="Times New Roman" w:eastAsia="Times New Roman" w:hAnsi="Times New Roman"/>
          <w:sz w:val="24"/>
        </w:rPr>
        <w:t xml:space="preserve">, в связи с </w:t>
      </w:r>
      <w:r w:rsidR="006A7B45" w:rsidRPr="006A7B45">
        <w:rPr>
          <w:rFonts w:ascii="Times New Roman" w:eastAsia="Times New Roman" w:hAnsi="Times New Roman"/>
          <w:sz w:val="24"/>
        </w:rPr>
        <w:t xml:space="preserve">переходом в </w:t>
      </w:r>
      <w:proofErr w:type="spellStart"/>
      <w:r w:rsidR="006A7B45" w:rsidRPr="006A7B45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="006A7B45" w:rsidRPr="006A7B45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  </w:r>
      <w:r w:rsidR="006A7B45">
        <w:rPr>
          <w:rFonts w:ascii="Times New Roman" w:eastAsia="Times New Roman" w:hAnsi="Times New Roman"/>
          <w:sz w:val="24"/>
        </w:rPr>
        <w:t xml:space="preserve">. </w:t>
      </w:r>
    </w:p>
    <w:p w:rsidR="006A7B45" w:rsidRPr="00333994" w:rsidRDefault="006A7B45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6505E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 w:rsidR="009E2033">
        <w:rPr>
          <w:rFonts w:ascii="Times New Roman" w:hAnsi="Times New Roman"/>
          <w:sz w:val="24"/>
        </w:rPr>
        <w:t>Принять в члены Ассоциац</w:t>
      </w:r>
      <w:proofErr w:type="gramStart"/>
      <w:r w:rsidR="009E2033">
        <w:rPr>
          <w:rFonts w:ascii="Times New Roman" w:hAnsi="Times New Roman"/>
          <w:sz w:val="24"/>
        </w:rPr>
        <w:t>ии</w:t>
      </w:r>
      <w:r w:rsidR="00973383">
        <w:rPr>
          <w:rFonts w:ascii="Times New Roman" w:hAnsi="Times New Roman"/>
          <w:sz w:val="24"/>
        </w:rPr>
        <w:t xml:space="preserve"> </w:t>
      </w:r>
      <w:r w:rsidR="00E57523">
        <w:rPr>
          <w:rFonts w:ascii="Times New Roman" w:eastAsia="Times New Roman" w:hAnsi="Times New Roman"/>
          <w:sz w:val="24"/>
        </w:rPr>
        <w:t>ООО</w:t>
      </w:r>
      <w:proofErr w:type="gramEnd"/>
      <w:r w:rsidR="00E57523" w:rsidRPr="003A678E">
        <w:rPr>
          <w:rFonts w:ascii="Times New Roman" w:eastAsia="Times New Roman" w:hAnsi="Times New Roman"/>
          <w:sz w:val="24"/>
        </w:rPr>
        <w:t xml:space="preserve"> </w:t>
      </w:r>
      <w:r w:rsidR="00E57523">
        <w:rPr>
          <w:rFonts w:ascii="Times New Roman" w:eastAsia="Times New Roman" w:hAnsi="Times New Roman"/>
          <w:sz w:val="24"/>
        </w:rPr>
        <w:t>«</w:t>
      </w:r>
      <w:r w:rsidR="00E57523" w:rsidRPr="003A678E">
        <w:rPr>
          <w:rFonts w:ascii="Times New Roman" w:eastAsia="Times New Roman" w:hAnsi="Times New Roman"/>
          <w:sz w:val="24"/>
        </w:rPr>
        <w:t xml:space="preserve">Архитектурно-строительная компания </w:t>
      </w:r>
      <w:r w:rsidR="00E57523">
        <w:rPr>
          <w:rFonts w:ascii="Times New Roman" w:eastAsia="Times New Roman" w:hAnsi="Times New Roman"/>
          <w:sz w:val="24"/>
        </w:rPr>
        <w:t>«</w:t>
      </w:r>
      <w:r w:rsidR="00E57523" w:rsidRPr="003A678E">
        <w:rPr>
          <w:rFonts w:ascii="Times New Roman" w:eastAsia="Times New Roman" w:hAnsi="Times New Roman"/>
          <w:sz w:val="24"/>
        </w:rPr>
        <w:t>Атриум</w:t>
      </w:r>
      <w:r w:rsidR="00E57523">
        <w:rPr>
          <w:rFonts w:ascii="Times New Roman" w:eastAsia="Times New Roman" w:hAnsi="Times New Roman"/>
          <w:sz w:val="24"/>
        </w:rPr>
        <w:t xml:space="preserve">» (ИНН </w:t>
      </w:r>
      <w:r w:rsidR="00E57523" w:rsidRPr="003A678E">
        <w:rPr>
          <w:rFonts w:ascii="Times New Roman" w:eastAsia="Times New Roman" w:hAnsi="Times New Roman"/>
          <w:sz w:val="24"/>
        </w:rPr>
        <w:t>4632090528</w:t>
      </w:r>
      <w:r w:rsidR="00E57523">
        <w:rPr>
          <w:rFonts w:ascii="Times New Roman" w:eastAsia="Times New Roman" w:hAnsi="Times New Roman"/>
          <w:sz w:val="24"/>
        </w:rPr>
        <w:t xml:space="preserve">, ОГРН </w:t>
      </w:r>
      <w:r w:rsidR="00E57523" w:rsidRPr="003A678E">
        <w:rPr>
          <w:rFonts w:ascii="Times New Roman" w:eastAsia="Times New Roman" w:hAnsi="Times New Roman"/>
          <w:sz w:val="24"/>
        </w:rPr>
        <w:t>1084632002091</w:t>
      </w:r>
      <w:r w:rsidR="00E57523">
        <w:rPr>
          <w:rFonts w:ascii="Times New Roman" w:eastAsia="Times New Roman" w:hAnsi="Times New Roman"/>
          <w:sz w:val="24"/>
        </w:rPr>
        <w:t>), ООО «</w:t>
      </w:r>
      <w:proofErr w:type="spellStart"/>
      <w:r w:rsidR="00E57523" w:rsidRPr="003A678E">
        <w:rPr>
          <w:rFonts w:ascii="Times New Roman" w:eastAsia="Times New Roman" w:hAnsi="Times New Roman"/>
          <w:sz w:val="24"/>
        </w:rPr>
        <w:t>Вариантстройсервис</w:t>
      </w:r>
      <w:proofErr w:type="spellEnd"/>
      <w:r w:rsidR="00E57523">
        <w:rPr>
          <w:rFonts w:ascii="Times New Roman" w:eastAsia="Times New Roman" w:hAnsi="Times New Roman"/>
          <w:sz w:val="24"/>
        </w:rPr>
        <w:t>»</w:t>
      </w:r>
      <w:r w:rsidR="00E57523" w:rsidRPr="003A678E">
        <w:rPr>
          <w:rFonts w:ascii="Times New Roman" w:eastAsia="Times New Roman" w:hAnsi="Times New Roman"/>
          <w:sz w:val="24"/>
        </w:rPr>
        <w:t xml:space="preserve"> </w:t>
      </w:r>
      <w:r w:rsidR="00E57523">
        <w:rPr>
          <w:rFonts w:ascii="Times New Roman" w:eastAsia="Times New Roman" w:hAnsi="Times New Roman"/>
          <w:sz w:val="24"/>
        </w:rPr>
        <w:t xml:space="preserve">(ИНН </w:t>
      </w:r>
      <w:r w:rsidR="00E57523" w:rsidRPr="003A678E">
        <w:rPr>
          <w:rFonts w:ascii="Times New Roman" w:eastAsia="Times New Roman" w:hAnsi="Times New Roman"/>
          <w:sz w:val="24"/>
        </w:rPr>
        <w:t>4632169270</w:t>
      </w:r>
      <w:r w:rsidR="00E57523">
        <w:rPr>
          <w:rFonts w:ascii="Times New Roman" w:eastAsia="Times New Roman" w:hAnsi="Times New Roman"/>
          <w:sz w:val="24"/>
        </w:rPr>
        <w:t xml:space="preserve">, ОГРН </w:t>
      </w:r>
      <w:r w:rsidR="00E57523" w:rsidRPr="003A678E">
        <w:rPr>
          <w:rFonts w:ascii="Times New Roman" w:eastAsia="Times New Roman" w:hAnsi="Times New Roman"/>
          <w:sz w:val="24"/>
        </w:rPr>
        <w:t>1124632013263</w:t>
      </w:r>
      <w:r w:rsidR="00E57523">
        <w:rPr>
          <w:rFonts w:ascii="Times New Roman" w:eastAsia="Times New Roman" w:hAnsi="Times New Roman"/>
          <w:sz w:val="24"/>
        </w:rPr>
        <w:t>), ООО «</w:t>
      </w:r>
      <w:proofErr w:type="spellStart"/>
      <w:r w:rsidR="00E57523">
        <w:rPr>
          <w:rFonts w:ascii="Times New Roman" w:eastAsia="Times New Roman" w:hAnsi="Times New Roman"/>
          <w:sz w:val="24"/>
        </w:rPr>
        <w:t>ЭнергоСтрой</w:t>
      </w:r>
      <w:proofErr w:type="spellEnd"/>
      <w:r w:rsidR="00E57523">
        <w:rPr>
          <w:rFonts w:ascii="Times New Roman" w:eastAsia="Times New Roman" w:hAnsi="Times New Roman"/>
          <w:sz w:val="24"/>
        </w:rPr>
        <w:t xml:space="preserve"> Черноземье» (ИНН 4632165156, ОГРН 1124632008412), </w:t>
      </w:r>
      <w:r w:rsidR="00E57523" w:rsidRPr="0039318E">
        <w:rPr>
          <w:rFonts w:ascii="Times New Roman" w:eastAsia="Times New Roman" w:hAnsi="Times New Roman"/>
          <w:sz w:val="24"/>
        </w:rPr>
        <w:t>ГУПКО «Управление капитального строительства объектов агропромышленного комплекса»</w:t>
      </w:r>
      <w:r w:rsidR="00E57523">
        <w:rPr>
          <w:rFonts w:ascii="Times New Roman" w:eastAsia="Times New Roman" w:hAnsi="Times New Roman"/>
          <w:sz w:val="24"/>
        </w:rPr>
        <w:t xml:space="preserve"> (ИНН </w:t>
      </w:r>
      <w:r w:rsidR="00E57523" w:rsidRPr="0039318E">
        <w:rPr>
          <w:rFonts w:ascii="Times New Roman" w:eastAsia="Times New Roman" w:hAnsi="Times New Roman"/>
          <w:sz w:val="24"/>
        </w:rPr>
        <w:t>4632162187</w:t>
      </w:r>
      <w:r w:rsidR="00E57523">
        <w:rPr>
          <w:rFonts w:ascii="Times New Roman" w:eastAsia="Times New Roman" w:hAnsi="Times New Roman"/>
          <w:sz w:val="24"/>
        </w:rPr>
        <w:t xml:space="preserve">, ОГРН </w:t>
      </w:r>
      <w:r w:rsidR="00E57523" w:rsidRPr="0039318E">
        <w:rPr>
          <w:rFonts w:ascii="Times New Roman" w:eastAsia="Times New Roman" w:hAnsi="Times New Roman"/>
          <w:sz w:val="24"/>
        </w:rPr>
        <w:t>1124632005398</w:t>
      </w:r>
      <w:r w:rsidR="00E57523">
        <w:rPr>
          <w:rFonts w:ascii="Times New Roman" w:eastAsia="Times New Roman" w:hAnsi="Times New Roman"/>
          <w:sz w:val="24"/>
        </w:rPr>
        <w:t xml:space="preserve">), ООО «МАГНАТ» (ИНН 4604006010, ОГРН 1144614000090) </w:t>
      </w:r>
      <w:r w:rsidR="00E2686C">
        <w:rPr>
          <w:rFonts w:ascii="Times New Roman" w:eastAsia="Times New Roman" w:hAnsi="Times New Roman"/>
          <w:sz w:val="24"/>
        </w:rPr>
        <w:t>в соответствии с поданными заявлениями</w:t>
      </w:r>
      <w:r>
        <w:rPr>
          <w:rFonts w:ascii="Times New Roman" w:hAnsi="Times New Roman"/>
          <w:sz w:val="24"/>
        </w:rPr>
        <w:t>».</w:t>
      </w:r>
    </w:p>
    <w:p w:rsidR="006505EA" w:rsidRPr="003A3EC0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E2686C" w:rsidRPr="00E57523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ГОЛОСОВАЛИ:</w:t>
      </w:r>
    </w:p>
    <w:p w:rsidR="00E2686C" w:rsidRPr="00E57523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E2686C" w:rsidRPr="00E57523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2686C" w:rsidRPr="00E57523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2686C" w:rsidRPr="00E57523" w:rsidRDefault="00E2686C" w:rsidP="00E268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333994" w:rsidRDefault="006505EA" w:rsidP="006505EA">
      <w:pPr>
        <w:ind w:firstLine="567"/>
        <w:jc w:val="both"/>
        <w:rPr>
          <w:rFonts w:ascii="Times New Roman" w:hAnsi="Times New Roman"/>
          <w:sz w:val="16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973383" w:rsidRPr="00973383">
        <w:rPr>
          <w:rFonts w:ascii="Times New Roman" w:hAnsi="Times New Roman"/>
          <w:b/>
          <w:sz w:val="24"/>
        </w:rPr>
        <w:t>Принять в члены Ассоциац</w:t>
      </w:r>
      <w:proofErr w:type="gramStart"/>
      <w:r w:rsidR="00973383" w:rsidRPr="00973383">
        <w:rPr>
          <w:rFonts w:ascii="Times New Roman" w:hAnsi="Times New Roman"/>
          <w:b/>
          <w:sz w:val="24"/>
        </w:rPr>
        <w:t xml:space="preserve">ии </w:t>
      </w:r>
      <w:r w:rsidR="00E57523" w:rsidRPr="00E57523">
        <w:rPr>
          <w:rFonts w:ascii="Times New Roman" w:hAnsi="Times New Roman"/>
          <w:b/>
          <w:sz w:val="24"/>
        </w:rPr>
        <w:t>ООО</w:t>
      </w:r>
      <w:proofErr w:type="gramEnd"/>
      <w:r w:rsidR="00E57523" w:rsidRPr="00E57523">
        <w:rPr>
          <w:rFonts w:ascii="Times New Roman" w:hAnsi="Times New Roman"/>
          <w:b/>
          <w:sz w:val="24"/>
        </w:rPr>
        <w:t xml:space="preserve"> «Архитектурно-строительная компания «Атриум» (ИНН 4632090528, ОГРН 1084632002091), ООО «</w:t>
      </w:r>
      <w:proofErr w:type="spellStart"/>
      <w:r w:rsidR="00E57523" w:rsidRPr="00E57523">
        <w:rPr>
          <w:rFonts w:ascii="Times New Roman" w:hAnsi="Times New Roman"/>
          <w:b/>
          <w:sz w:val="24"/>
        </w:rPr>
        <w:t>Вариантстройсервис</w:t>
      </w:r>
      <w:proofErr w:type="spellEnd"/>
      <w:r w:rsidR="00E57523" w:rsidRPr="00E57523">
        <w:rPr>
          <w:rFonts w:ascii="Times New Roman" w:hAnsi="Times New Roman"/>
          <w:b/>
          <w:sz w:val="24"/>
        </w:rPr>
        <w:t>» (ИНН 4632169270, ОГРН 1124632013263), ООО «</w:t>
      </w:r>
      <w:proofErr w:type="spellStart"/>
      <w:r w:rsidR="00E57523" w:rsidRPr="00E57523">
        <w:rPr>
          <w:rFonts w:ascii="Times New Roman" w:hAnsi="Times New Roman"/>
          <w:b/>
          <w:sz w:val="24"/>
        </w:rPr>
        <w:t>ЭнергоСтрой</w:t>
      </w:r>
      <w:proofErr w:type="spellEnd"/>
      <w:r w:rsidR="00E57523" w:rsidRPr="00E57523">
        <w:rPr>
          <w:rFonts w:ascii="Times New Roman" w:hAnsi="Times New Roman"/>
          <w:b/>
          <w:sz w:val="24"/>
        </w:rPr>
        <w:t xml:space="preserve"> Черноземье» (ИНН 4632165156, ОГРН 1124632008412), ГУПКО «Управление капитального строительства объектов агропромышленного комплекса» (ИНН 4632162187, ОГРН 1124632005398), ООО «МАГНАТ» (ИНН 4604006010, ОГРН 1144614000090)</w:t>
      </w:r>
      <w:r w:rsidR="002C5E4C" w:rsidRPr="002C5E4C">
        <w:rPr>
          <w:rFonts w:ascii="Times New Roman" w:hAnsi="Times New Roman"/>
          <w:b/>
          <w:sz w:val="24"/>
        </w:rPr>
        <w:t xml:space="preserve"> в соответствии с поданными заявлениями</w:t>
      </w:r>
      <w:r w:rsidRPr="0000533A">
        <w:rPr>
          <w:rFonts w:ascii="Times New Roman" w:hAnsi="Times New Roman"/>
          <w:b/>
          <w:sz w:val="24"/>
        </w:rPr>
        <w:t>».</w:t>
      </w:r>
    </w:p>
    <w:p w:rsidR="00A47E91" w:rsidRDefault="00A47E91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47E91" w:rsidRPr="00A4774E" w:rsidRDefault="00A47E91" w:rsidP="00A47E9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A4774E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sz w:val="23"/>
          <w:szCs w:val="23"/>
        </w:rPr>
        <w:t>третьему</w:t>
      </w:r>
      <w:r w:rsidRPr="00A4774E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Pr="00A4774E">
        <w:rPr>
          <w:rFonts w:ascii="Times New Roman" w:hAnsi="Times New Roman" w:cs="Times New Roman"/>
          <w:sz w:val="23"/>
          <w:szCs w:val="23"/>
        </w:rPr>
        <w:t xml:space="preserve"> </w:t>
      </w:r>
      <w:r w:rsidRPr="00A4774E">
        <w:rPr>
          <w:rFonts w:ascii="Times New Roman" w:eastAsia="Times New Roman" w:hAnsi="Times New Roman" w:cs="Times New Roman"/>
          <w:sz w:val="23"/>
          <w:szCs w:val="23"/>
        </w:rPr>
        <w:t xml:space="preserve">слушали </w:t>
      </w:r>
      <w:proofErr w:type="spellStart"/>
      <w:r w:rsidR="00E57523" w:rsidRPr="00E57523">
        <w:rPr>
          <w:rFonts w:ascii="Times New Roman" w:hAnsi="Times New Roman" w:cs="Times New Roman"/>
          <w:sz w:val="23"/>
          <w:szCs w:val="23"/>
        </w:rPr>
        <w:t>Переверзева</w:t>
      </w:r>
      <w:proofErr w:type="spellEnd"/>
      <w:r w:rsidR="00E57523" w:rsidRPr="00E57523">
        <w:rPr>
          <w:rFonts w:ascii="Times New Roman" w:hAnsi="Times New Roman" w:cs="Times New Roman"/>
          <w:sz w:val="23"/>
          <w:szCs w:val="23"/>
        </w:rPr>
        <w:t xml:space="preserve"> В.И</w:t>
      </w:r>
      <w:r w:rsidR="00E57523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Pr="00A477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4774E">
        <w:rPr>
          <w:rFonts w:ascii="Times New Roman" w:hAnsi="Times New Roman" w:cs="Times New Roman"/>
          <w:sz w:val="23"/>
          <w:szCs w:val="23"/>
        </w:rPr>
        <w:t>который</w:t>
      </w:r>
      <w:proofErr w:type="gramEnd"/>
      <w:r w:rsidRPr="00A4774E">
        <w:rPr>
          <w:rFonts w:ascii="Times New Roman" w:hAnsi="Times New Roman" w:cs="Times New Roman"/>
          <w:sz w:val="23"/>
          <w:szCs w:val="23"/>
        </w:rPr>
        <w:t xml:space="preserve"> сообщил 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присутствующим о поступивш</w:t>
      </w:r>
      <w:r>
        <w:rPr>
          <w:rFonts w:ascii="Times New Roman" w:eastAsia="Lucida Sans Unicode" w:hAnsi="Times New Roman" w:cs="Times New Roman"/>
          <w:sz w:val="23"/>
          <w:szCs w:val="23"/>
        </w:rPr>
        <w:t>ем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от </w:t>
      </w:r>
      <w:r w:rsidR="007A00E2">
        <w:rPr>
          <w:rFonts w:ascii="Times New Roman" w:eastAsia="Lucida Sans Unicode" w:hAnsi="Times New Roman" w:cs="Times New Roman"/>
          <w:sz w:val="23"/>
          <w:szCs w:val="23"/>
        </w:rPr>
        <w:t>и</w:t>
      </w:r>
      <w:r>
        <w:rPr>
          <w:rFonts w:ascii="Times New Roman" w:eastAsia="Lucida Sans Unicode" w:hAnsi="Times New Roman" w:cs="Times New Roman"/>
          <w:sz w:val="23"/>
          <w:szCs w:val="23"/>
        </w:rPr>
        <w:t xml:space="preserve">ндивидуального предпринимателя </w:t>
      </w:r>
      <w:proofErr w:type="spellStart"/>
      <w:r>
        <w:rPr>
          <w:rFonts w:ascii="Times New Roman" w:eastAsia="Lucida Sans Unicode" w:hAnsi="Times New Roman" w:cs="Times New Roman"/>
          <w:sz w:val="23"/>
          <w:szCs w:val="23"/>
        </w:rPr>
        <w:t>Тринева</w:t>
      </w:r>
      <w:proofErr w:type="spellEnd"/>
      <w:r>
        <w:rPr>
          <w:rFonts w:ascii="Times New Roman" w:eastAsia="Lucida Sans Unicode" w:hAnsi="Times New Roman" w:cs="Times New Roman"/>
          <w:sz w:val="23"/>
          <w:szCs w:val="23"/>
        </w:rPr>
        <w:t xml:space="preserve"> М.К.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(ИНН </w:t>
      </w:r>
      <w:r>
        <w:rPr>
          <w:rFonts w:ascii="Times New Roman" w:eastAsia="Lucida Sans Unicode" w:hAnsi="Times New Roman" w:cs="Times New Roman"/>
          <w:sz w:val="23"/>
          <w:szCs w:val="23"/>
        </w:rPr>
        <w:t>461501118205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, ОГРН </w:t>
      </w:r>
      <w:r>
        <w:rPr>
          <w:rFonts w:ascii="Times New Roman" w:eastAsia="Lucida Sans Unicode" w:hAnsi="Times New Roman" w:cs="Times New Roman"/>
          <w:sz w:val="23"/>
          <w:szCs w:val="23"/>
        </w:rPr>
        <w:t>316463200050251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)</w:t>
      </w:r>
      <w:r>
        <w:rPr>
          <w:rFonts w:ascii="Times New Roman" w:eastAsia="Lucida Sans Unicode" w:hAnsi="Times New Roman" w:cs="Times New Roman"/>
          <w:sz w:val="23"/>
          <w:szCs w:val="23"/>
        </w:rPr>
        <w:t xml:space="preserve"> 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заявлени</w:t>
      </w:r>
      <w:r>
        <w:rPr>
          <w:rFonts w:ascii="Times New Roman" w:eastAsia="Lucida Sans Unicode" w:hAnsi="Times New Roman" w:cs="Times New Roman"/>
          <w:sz w:val="23"/>
          <w:szCs w:val="23"/>
        </w:rPr>
        <w:t>и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о </w:t>
      </w:r>
      <w:r>
        <w:rPr>
          <w:rFonts w:ascii="Times New Roman" w:eastAsia="Lucida Sans Unicode" w:hAnsi="Times New Roman" w:cs="Times New Roman"/>
          <w:sz w:val="23"/>
          <w:szCs w:val="23"/>
        </w:rPr>
        <w:t>приеме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в члены Ассоциации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A47E91" w:rsidRPr="00A4774E" w:rsidRDefault="00A47E91" w:rsidP="00A47E9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A47E91" w:rsidRPr="00A4774E" w:rsidRDefault="00A47E91" w:rsidP="00A47E9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 w:rsidRPr="00C60FBC">
        <w:rPr>
          <w:rFonts w:ascii="Times New Roman" w:eastAsia="Lucida Sans Unicode" w:hAnsi="Times New Roman" w:cs="Times New Roman"/>
          <w:sz w:val="23"/>
          <w:szCs w:val="23"/>
        </w:rPr>
        <w:t xml:space="preserve"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="007A00E2">
        <w:rPr>
          <w:rFonts w:ascii="Times New Roman" w:eastAsia="Lucida Sans Unicode" w:hAnsi="Times New Roman" w:cs="Times New Roman"/>
          <w:sz w:val="23"/>
          <w:szCs w:val="23"/>
        </w:rPr>
        <w:t>и</w:t>
      </w:r>
      <w:r w:rsidRPr="00A47E91">
        <w:rPr>
          <w:rFonts w:ascii="Times New Roman" w:eastAsia="Lucida Sans Unicode" w:hAnsi="Times New Roman" w:cs="Times New Roman"/>
          <w:sz w:val="23"/>
          <w:szCs w:val="23"/>
        </w:rPr>
        <w:t xml:space="preserve">ндивидуального предпринимателя </w:t>
      </w:r>
      <w:proofErr w:type="spellStart"/>
      <w:r w:rsidRPr="00A47E91">
        <w:rPr>
          <w:rFonts w:ascii="Times New Roman" w:eastAsia="Lucida Sans Unicode" w:hAnsi="Times New Roman" w:cs="Times New Roman"/>
          <w:sz w:val="23"/>
          <w:szCs w:val="23"/>
        </w:rPr>
        <w:t>Тринева</w:t>
      </w:r>
      <w:proofErr w:type="spellEnd"/>
      <w:r w:rsidRPr="00A47E91">
        <w:rPr>
          <w:rFonts w:ascii="Times New Roman" w:eastAsia="Lucida Sans Unicode" w:hAnsi="Times New Roman" w:cs="Times New Roman"/>
          <w:sz w:val="23"/>
          <w:szCs w:val="23"/>
        </w:rPr>
        <w:t xml:space="preserve"> М.К. (ИНН 461501118205, ОГРН 316463200050251)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A47E91" w:rsidRPr="00A4774E" w:rsidRDefault="00A47E91" w:rsidP="00A47E91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ГОЛОСОВАЛИ: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A47E91" w:rsidRPr="00A4774E" w:rsidRDefault="00A47E91" w:rsidP="00A47E9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A47E91" w:rsidRPr="00A4774E" w:rsidRDefault="00A47E91" w:rsidP="00A47E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lastRenderedPageBreak/>
        <w:t xml:space="preserve">Принятое решение: </w:t>
      </w:r>
      <w:r w:rsidRPr="00A4774E">
        <w:rPr>
          <w:rFonts w:ascii="Times New Roman" w:hAnsi="Times New Roman" w:cs="Times New Roman"/>
          <w:b/>
          <w:sz w:val="23"/>
          <w:szCs w:val="23"/>
        </w:rPr>
        <w:t>«</w:t>
      </w:r>
      <w:r w:rsidR="007A00E2" w:rsidRPr="007A00E2">
        <w:rPr>
          <w:rFonts w:ascii="Times New Roman" w:eastAsia="Lucida Sans Unicode" w:hAnsi="Times New Roman" w:cs="Times New Roman"/>
          <w:b/>
          <w:sz w:val="23"/>
          <w:szCs w:val="23"/>
        </w:rPr>
        <w:t xml:space="preserve"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 заявлением индивидуального предпринимателя </w:t>
      </w:r>
      <w:proofErr w:type="spellStart"/>
      <w:r w:rsidR="007A00E2" w:rsidRPr="007A00E2">
        <w:rPr>
          <w:rFonts w:ascii="Times New Roman" w:eastAsia="Lucida Sans Unicode" w:hAnsi="Times New Roman" w:cs="Times New Roman"/>
          <w:b/>
          <w:sz w:val="23"/>
          <w:szCs w:val="23"/>
        </w:rPr>
        <w:t>Тринева</w:t>
      </w:r>
      <w:proofErr w:type="spellEnd"/>
      <w:r w:rsidR="007A00E2" w:rsidRPr="007A00E2">
        <w:rPr>
          <w:rFonts w:ascii="Times New Roman" w:eastAsia="Lucida Sans Unicode" w:hAnsi="Times New Roman" w:cs="Times New Roman"/>
          <w:b/>
          <w:sz w:val="23"/>
          <w:szCs w:val="23"/>
        </w:rPr>
        <w:t xml:space="preserve"> М.К. (ИНН 461501118205, ОГРН 316463200050251)</w:t>
      </w:r>
      <w:r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A47E91" w:rsidRDefault="00A47E91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E7670" w:rsidRPr="007D14C6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Pr="00A4774E">
        <w:rPr>
          <w:rFonts w:ascii="Times New Roman" w:hAnsi="Times New Roman"/>
          <w:b/>
          <w:sz w:val="23"/>
          <w:szCs w:val="23"/>
        </w:rPr>
        <w:t xml:space="preserve">. </w:t>
      </w:r>
      <w:r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Pr="00E57523">
        <w:rPr>
          <w:rFonts w:ascii="Times New Roman" w:hAnsi="Times New Roman"/>
          <w:sz w:val="24"/>
        </w:rPr>
        <w:t>Переверзева</w:t>
      </w:r>
      <w:proofErr w:type="spellEnd"/>
      <w:r w:rsidRPr="00E57523">
        <w:rPr>
          <w:rFonts w:ascii="Times New Roman" w:hAnsi="Times New Roman"/>
          <w:sz w:val="24"/>
        </w:rPr>
        <w:t xml:space="preserve"> В.И.,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>
        <w:rPr>
          <w:rFonts w:ascii="Times New Roman" w:hAnsi="Times New Roman"/>
          <w:sz w:val="24"/>
        </w:rPr>
        <w:t>ектов капитального строительства от индивидуального предпринимателя Букина Ю.Н.</w:t>
      </w:r>
      <w:r w:rsidRPr="00997F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>462001180775</w:t>
      </w:r>
      <w:r w:rsidRPr="001813A9">
        <w:rPr>
          <w:rFonts w:ascii="Times New Roman" w:hAnsi="Times New Roman"/>
          <w:sz w:val="24"/>
        </w:rPr>
        <w:t xml:space="preserve"> </w:t>
      </w:r>
      <w:r w:rsidRPr="006B0A8A">
        <w:rPr>
          <w:rFonts w:ascii="Times New Roman" w:hAnsi="Times New Roman"/>
          <w:sz w:val="24"/>
        </w:rPr>
        <w:t xml:space="preserve">ОГРН </w:t>
      </w:r>
      <w:r>
        <w:rPr>
          <w:rFonts w:ascii="Times New Roman" w:hAnsi="Times New Roman"/>
          <w:sz w:val="24"/>
        </w:rPr>
        <w:t>308462034500014).</w:t>
      </w:r>
    </w:p>
    <w:p w:rsidR="000E7670" w:rsidRPr="00333994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0E7670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0E7670">
        <w:rPr>
          <w:rFonts w:ascii="Times New Roman" w:hAnsi="Times New Roman"/>
          <w:sz w:val="24"/>
        </w:rPr>
        <w:t>индивидуального предпринимателя Букина Ю.Н. (ИНН 462001180775 ОГРН 308462034500014)</w:t>
      </w:r>
      <w:r>
        <w:rPr>
          <w:rFonts w:ascii="Times New Roman" w:hAnsi="Times New Roman"/>
          <w:sz w:val="24"/>
        </w:rPr>
        <w:t>».</w:t>
      </w:r>
    </w:p>
    <w:p w:rsidR="000E7670" w:rsidRPr="003A3EC0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ГОЛОСОВАЛИ: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0E7670" w:rsidRPr="00333994" w:rsidRDefault="000E7670" w:rsidP="000E7670">
      <w:pPr>
        <w:ind w:firstLine="567"/>
        <w:jc w:val="both"/>
        <w:rPr>
          <w:rFonts w:ascii="Times New Roman" w:hAnsi="Times New Roman"/>
          <w:sz w:val="16"/>
        </w:rPr>
      </w:pPr>
    </w:p>
    <w:p w:rsidR="000E7670" w:rsidRDefault="000E7670" w:rsidP="000E76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1813A9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Pr="000E7670">
        <w:rPr>
          <w:rFonts w:ascii="Times New Roman" w:hAnsi="Times New Roman"/>
          <w:b/>
          <w:sz w:val="24"/>
        </w:rPr>
        <w:t>индивидуального предпринимателя Букина Ю.Н. (ИНН 462001180775 ОГРН 308462034500014)</w:t>
      </w:r>
      <w:r w:rsidRPr="0000533A">
        <w:rPr>
          <w:rFonts w:ascii="Times New Roman" w:hAnsi="Times New Roman"/>
          <w:b/>
          <w:sz w:val="24"/>
        </w:rPr>
        <w:t>».</w:t>
      </w:r>
    </w:p>
    <w:p w:rsidR="009437CE" w:rsidRDefault="009437CE" w:rsidP="000E76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437CE" w:rsidRDefault="009437CE" w:rsidP="009437CE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b/>
        </w:rPr>
        <w:t xml:space="preserve">5. По пятому вопросу повестки дня </w:t>
      </w:r>
      <w:r w:rsidRPr="009437CE">
        <w:t xml:space="preserve">слушали </w:t>
      </w:r>
      <w:proofErr w:type="spellStart"/>
      <w:r w:rsidRPr="009437CE">
        <w:t>Умеренкову</w:t>
      </w:r>
      <w:proofErr w:type="spellEnd"/>
      <w:r w:rsidRPr="009437CE">
        <w:t xml:space="preserve"> И.Н.</w:t>
      </w:r>
      <w:r>
        <w:rPr>
          <w:rStyle w:val="FontStyle12"/>
          <w:sz w:val="23"/>
          <w:szCs w:val="23"/>
        </w:rPr>
        <w:t>, которая сообщила присутствующим</w:t>
      </w:r>
      <w:r w:rsidRPr="003A678E">
        <w:rPr>
          <w:rStyle w:val="FontStyle12"/>
          <w:sz w:val="23"/>
          <w:szCs w:val="23"/>
        </w:rPr>
        <w:t xml:space="preserve"> </w:t>
      </w:r>
      <w:r>
        <w:rPr>
          <w:rStyle w:val="FontStyle12"/>
          <w:sz w:val="23"/>
          <w:szCs w:val="23"/>
        </w:rPr>
        <w:t>о поступивших в Ассоциацию заявлений</w:t>
      </w:r>
      <w:r w:rsidRPr="003A678E">
        <w:rPr>
          <w:rStyle w:val="FontStyle12"/>
          <w:sz w:val="23"/>
          <w:szCs w:val="23"/>
        </w:rPr>
        <w:t xml:space="preserve"> от организаций – членов Ассоциации, для включения в список по подготовке рабочих кадров на базе ресурсного центра ОБПОУ «Курский монтажный техникум»</w:t>
      </w:r>
      <w:r>
        <w:rPr>
          <w:rStyle w:val="FontStyle12"/>
          <w:sz w:val="23"/>
          <w:szCs w:val="23"/>
        </w:rPr>
        <w:t xml:space="preserve">. </w:t>
      </w:r>
    </w:p>
    <w:p w:rsidR="009437CE" w:rsidRPr="009437CE" w:rsidRDefault="009437CE" w:rsidP="009437CE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9437CE">
        <w:rPr>
          <w:rStyle w:val="FontStyle12"/>
          <w:sz w:val="23"/>
          <w:szCs w:val="23"/>
        </w:rPr>
        <w:t>Заявления подали:</w:t>
      </w:r>
    </w:p>
    <w:p w:rsidR="009437CE" w:rsidRDefault="009437CE" w:rsidP="000E7670">
      <w:pPr>
        <w:ind w:firstLine="567"/>
        <w:jc w:val="both"/>
        <w:rPr>
          <w:rFonts w:ascii="Times New Roman" w:hAnsi="Times New Roman"/>
          <w:sz w:val="24"/>
        </w:rPr>
      </w:pPr>
      <w:r w:rsidRPr="009437CE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ЗАО «</w:t>
      </w:r>
      <w:proofErr w:type="spellStart"/>
      <w:r>
        <w:rPr>
          <w:rFonts w:ascii="Times New Roman" w:hAnsi="Times New Roman"/>
          <w:sz w:val="24"/>
        </w:rPr>
        <w:t>Автодор</w:t>
      </w:r>
      <w:proofErr w:type="spellEnd"/>
      <w:r>
        <w:rPr>
          <w:rFonts w:ascii="Times New Roman" w:hAnsi="Times New Roman"/>
          <w:sz w:val="24"/>
        </w:rPr>
        <w:t>» - 1 человек (сварщик).</w:t>
      </w:r>
    </w:p>
    <w:p w:rsidR="009437CE" w:rsidRDefault="009437CE" w:rsidP="000E76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ООО ПКФ «</w:t>
      </w:r>
      <w:proofErr w:type="spellStart"/>
      <w:r>
        <w:rPr>
          <w:rFonts w:ascii="Times New Roman" w:hAnsi="Times New Roman"/>
          <w:sz w:val="24"/>
        </w:rPr>
        <w:t>Теплостроймонтаж</w:t>
      </w:r>
      <w:proofErr w:type="spellEnd"/>
      <w:r>
        <w:rPr>
          <w:rFonts w:ascii="Times New Roman" w:hAnsi="Times New Roman"/>
          <w:sz w:val="24"/>
        </w:rPr>
        <w:t xml:space="preserve"> плюс» - 3 человека (сварщики).</w:t>
      </w:r>
    </w:p>
    <w:p w:rsidR="009437CE" w:rsidRDefault="009437CE" w:rsidP="000E7670">
      <w:pPr>
        <w:ind w:firstLine="567"/>
        <w:jc w:val="both"/>
        <w:rPr>
          <w:rFonts w:ascii="Times New Roman" w:hAnsi="Times New Roman"/>
          <w:sz w:val="24"/>
        </w:rPr>
      </w:pPr>
    </w:p>
    <w:p w:rsidR="009437CE" w:rsidRDefault="009437CE" w:rsidP="009437C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Включить </w:t>
      </w:r>
      <w:r w:rsidRPr="003A678E">
        <w:rPr>
          <w:rStyle w:val="FontStyle12"/>
          <w:sz w:val="23"/>
          <w:szCs w:val="23"/>
        </w:rPr>
        <w:t>в список по подготовке рабочих кадров на базе ресурсного центра ОБПОУ «Курский монтажный техникум</w:t>
      </w:r>
      <w:r>
        <w:rPr>
          <w:rStyle w:val="FontStyle12"/>
          <w:sz w:val="23"/>
          <w:szCs w:val="23"/>
        </w:rPr>
        <w:t>» специалистов ЗАО «</w:t>
      </w:r>
      <w:proofErr w:type="spellStart"/>
      <w:r>
        <w:rPr>
          <w:rFonts w:ascii="Times New Roman" w:hAnsi="Times New Roman"/>
          <w:sz w:val="24"/>
        </w:rPr>
        <w:t>Автодор</w:t>
      </w:r>
      <w:proofErr w:type="spellEnd"/>
      <w:r>
        <w:rPr>
          <w:rStyle w:val="FontStyle12"/>
          <w:sz w:val="23"/>
          <w:szCs w:val="23"/>
        </w:rPr>
        <w:t xml:space="preserve">» и </w:t>
      </w:r>
      <w:r w:rsidRPr="009437CE">
        <w:rPr>
          <w:rStyle w:val="FontStyle12"/>
          <w:sz w:val="23"/>
          <w:szCs w:val="23"/>
        </w:rPr>
        <w:t>ООО ПКФ «</w:t>
      </w:r>
      <w:proofErr w:type="spellStart"/>
      <w:r w:rsidRPr="009437CE">
        <w:rPr>
          <w:rStyle w:val="FontStyle12"/>
          <w:sz w:val="23"/>
          <w:szCs w:val="23"/>
        </w:rPr>
        <w:t>Теплостроймонтаж</w:t>
      </w:r>
      <w:proofErr w:type="spellEnd"/>
      <w:r w:rsidRPr="009437CE">
        <w:rPr>
          <w:rStyle w:val="FontStyle12"/>
          <w:sz w:val="23"/>
          <w:szCs w:val="23"/>
        </w:rPr>
        <w:t xml:space="preserve"> плюс»</w:t>
      </w:r>
      <w:r>
        <w:rPr>
          <w:rFonts w:ascii="Times New Roman" w:hAnsi="Times New Roman"/>
          <w:sz w:val="24"/>
        </w:rPr>
        <w:t>».</w:t>
      </w:r>
    </w:p>
    <w:p w:rsidR="009437CE" w:rsidRPr="003A3EC0" w:rsidRDefault="009437CE" w:rsidP="009437C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ГОЛОСОВАЛИ: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437CE" w:rsidRPr="00333994" w:rsidRDefault="009437CE" w:rsidP="009437CE">
      <w:pPr>
        <w:ind w:firstLine="567"/>
        <w:jc w:val="both"/>
        <w:rPr>
          <w:rFonts w:ascii="Times New Roman" w:hAnsi="Times New Roman"/>
          <w:sz w:val="16"/>
        </w:rPr>
      </w:pPr>
    </w:p>
    <w:p w:rsidR="009437CE" w:rsidRDefault="009437CE" w:rsidP="009437CE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9437CE">
        <w:rPr>
          <w:rFonts w:ascii="Times New Roman" w:hAnsi="Times New Roman"/>
          <w:b/>
          <w:sz w:val="24"/>
        </w:rPr>
        <w:t>Включить в список по подготовке рабочих кадров на базе ресурсного центра ОБПОУ «Курский монтажный техникум» специалистов ЗАО «</w:t>
      </w:r>
      <w:proofErr w:type="spellStart"/>
      <w:r w:rsidRPr="009437CE">
        <w:rPr>
          <w:rFonts w:ascii="Times New Roman" w:hAnsi="Times New Roman"/>
          <w:b/>
          <w:sz w:val="24"/>
        </w:rPr>
        <w:t>Автодор</w:t>
      </w:r>
      <w:proofErr w:type="spellEnd"/>
      <w:r w:rsidRPr="009437CE">
        <w:rPr>
          <w:rFonts w:ascii="Times New Roman" w:hAnsi="Times New Roman"/>
          <w:b/>
          <w:sz w:val="24"/>
        </w:rPr>
        <w:t>» и ООО ПКФ «</w:t>
      </w:r>
      <w:proofErr w:type="spellStart"/>
      <w:r w:rsidRPr="009437CE">
        <w:rPr>
          <w:rFonts w:ascii="Times New Roman" w:hAnsi="Times New Roman"/>
          <w:b/>
          <w:sz w:val="24"/>
        </w:rPr>
        <w:t>Теплостроймонтаж</w:t>
      </w:r>
      <w:proofErr w:type="spellEnd"/>
      <w:r w:rsidRPr="009437CE">
        <w:rPr>
          <w:rFonts w:ascii="Times New Roman" w:hAnsi="Times New Roman"/>
          <w:b/>
          <w:sz w:val="24"/>
        </w:rPr>
        <w:t xml:space="preserve"> плюс»</w:t>
      </w:r>
      <w:r w:rsidRPr="0000533A">
        <w:rPr>
          <w:rFonts w:ascii="Times New Roman" w:hAnsi="Times New Roman"/>
          <w:b/>
          <w:sz w:val="24"/>
        </w:rPr>
        <w:t>».</w:t>
      </w:r>
    </w:p>
    <w:p w:rsidR="00526692" w:rsidRDefault="00526692" w:rsidP="009437C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6692" w:rsidRPr="001F0D08" w:rsidRDefault="00526692" w:rsidP="005266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3"/>
          <w:szCs w:val="23"/>
        </w:rPr>
        <w:t>6</w:t>
      </w:r>
      <w:r w:rsidRPr="00A4774E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шестому</w:t>
      </w:r>
      <w:r w:rsidRPr="00A4774E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A4774E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="00E57523" w:rsidRPr="00E57523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E57523" w:rsidRPr="00E57523">
        <w:rPr>
          <w:rFonts w:ascii="Times New Roman" w:hAnsi="Times New Roman"/>
          <w:sz w:val="23"/>
          <w:szCs w:val="23"/>
        </w:rPr>
        <w:t xml:space="preserve"> В.И</w:t>
      </w:r>
      <w:r w:rsidRPr="00E57523">
        <w:rPr>
          <w:rFonts w:ascii="Times New Roman" w:hAnsi="Times New Roman"/>
          <w:sz w:val="23"/>
          <w:szCs w:val="23"/>
        </w:rPr>
        <w:t>.,</w:t>
      </w:r>
      <w:r w:rsidRPr="00A4774E">
        <w:rPr>
          <w:rFonts w:ascii="Times New Roman" w:hAnsi="Times New Roman"/>
          <w:sz w:val="23"/>
          <w:szCs w:val="23"/>
        </w:rPr>
        <w:t xml:space="preserve"> который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сообщил присутствующим о необходимости проведения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 и</w:t>
      </w:r>
      <w:r w:rsidRPr="001F0D08">
        <w:rPr>
          <w:rFonts w:ascii="Times New Roman" w:hAnsi="Times New Roman"/>
          <w:sz w:val="24"/>
          <w:szCs w:val="36"/>
        </w:rPr>
        <w:t xml:space="preserve"> предложил</w:t>
      </w:r>
      <w:proofErr w:type="gramEnd"/>
      <w:r w:rsidRPr="001F0D08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назначить </w:t>
      </w:r>
      <w:r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</w:t>
      </w:r>
      <w:r>
        <w:rPr>
          <w:rFonts w:ascii="Times New Roman" w:hAnsi="Times New Roman"/>
          <w:sz w:val="24"/>
          <w:szCs w:val="36"/>
        </w:rPr>
        <w:t>– 15 ноября 2016 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11:00, а также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1F0D08">
        <w:rPr>
          <w:rFonts w:ascii="Times New Roman" w:hAnsi="Times New Roman"/>
          <w:sz w:val="24"/>
          <w:szCs w:val="36"/>
        </w:rPr>
        <w:t xml:space="preserve">представил для рассмотрения проект </w:t>
      </w:r>
      <w:r>
        <w:rPr>
          <w:rFonts w:ascii="Times New Roman" w:hAnsi="Times New Roman"/>
          <w:sz w:val="24"/>
          <w:szCs w:val="36"/>
        </w:rPr>
        <w:t>п</w:t>
      </w:r>
      <w:r w:rsidRPr="001F0D08">
        <w:rPr>
          <w:rFonts w:ascii="Times New Roman" w:hAnsi="Times New Roman"/>
          <w:sz w:val="24"/>
          <w:szCs w:val="36"/>
        </w:rPr>
        <w:t xml:space="preserve">овестки дня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Ассоциации.</w:t>
      </w:r>
    </w:p>
    <w:p w:rsidR="00526692" w:rsidRPr="001F0D08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526692" w:rsidRPr="001F0D08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F0D08">
        <w:rPr>
          <w:rFonts w:ascii="Times New Roman" w:hAnsi="Times New Roman"/>
          <w:sz w:val="24"/>
          <w:szCs w:val="36"/>
        </w:rPr>
        <w:lastRenderedPageBreak/>
        <w:t>Предлагаемая повестка дня:</w:t>
      </w:r>
    </w:p>
    <w:p w:rsidR="00526692" w:rsidRPr="00321B01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526692" w:rsidRPr="00321B01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</w:t>
      </w:r>
      <w:r w:rsidRPr="00321B01">
        <w:rPr>
          <w:rFonts w:ascii="Times New Roman" w:hAnsi="Times New Roman"/>
          <w:sz w:val="24"/>
          <w:szCs w:val="36"/>
        </w:rPr>
        <w:t>. Утверждение повестки дня Общего собрания Ассоциации.</w:t>
      </w:r>
    </w:p>
    <w:p w:rsidR="00526692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3</w:t>
      </w:r>
      <w:r w:rsidRPr="00321B01">
        <w:rPr>
          <w:rFonts w:ascii="Times New Roman" w:hAnsi="Times New Roman"/>
          <w:sz w:val="24"/>
          <w:szCs w:val="36"/>
        </w:rPr>
        <w:t>. Утверждение внутренних документов Ассоциации.</w:t>
      </w:r>
    </w:p>
    <w:p w:rsidR="00526692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4</w:t>
      </w:r>
      <w:r w:rsidRPr="00321B01">
        <w:rPr>
          <w:rFonts w:ascii="Times New Roman" w:hAnsi="Times New Roman"/>
          <w:sz w:val="24"/>
          <w:szCs w:val="36"/>
        </w:rPr>
        <w:t>. Разное.</w:t>
      </w:r>
    </w:p>
    <w:p w:rsidR="00526692" w:rsidRDefault="00526692" w:rsidP="00526692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26692" w:rsidRPr="00A4774E" w:rsidRDefault="00526692" w:rsidP="0052669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>
        <w:rPr>
          <w:rFonts w:ascii="Times New Roman" w:hAnsi="Times New Roman" w:cs="Times New Roman"/>
          <w:sz w:val="24"/>
          <w:szCs w:val="24"/>
        </w:rPr>
        <w:t xml:space="preserve">20-го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 w:rsidRPr="00383855">
        <w:rPr>
          <w:rFonts w:ascii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36"/>
        </w:rPr>
        <w:t xml:space="preserve"> – 15 ноября 2016 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11:00, у</w:t>
      </w:r>
      <w:r>
        <w:rPr>
          <w:rFonts w:ascii="Times New Roman" w:hAnsi="Times New Roman" w:cs="Times New Roman"/>
          <w:sz w:val="24"/>
          <w:szCs w:val="24"/>
        </w:rPr>
        <w:t>твердить</w:t>
      </w:r>
      <w:r w:rsidRPr="000A17CC">
        <w:rPr>
          <w:rFonts w:ascii="Times New Roman" w:hAnsi="Times New Roman" w:cs="Times New Roman"/>
          <w:sz w:val="24"/>
          <w:szCs w:val="24"/>
        </w:rPr>
        <w:t xml:space="preserve"> повестк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7CC"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</w:rPr>
        <w:t>20-го</w:t>
      </w:r>
      <w:r w:rsidRPr="000A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0A17CC">
        <w:rPr>
          <w:rFonts w:ascii="Times New Roman" w:hAnsi="Times New Roman" w:cs="Times New Roman"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17CC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526692" w:rsidRPr="00A4774E" w:rsidRDefault="00526692" w:rsidP="00526692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ГОЛОСОВАЛИ: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E57523" w:rsidRPr="00E57523" w:rsidRDefault="00E57523" w:rsidP="00E575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57523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26692" w:rsidRPr="00A4774E" w:rsidRDefault="00526692" w:rsidP="0052669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526692" w:rsidRPr="00A4774E" w:rsidRDefault="00526692" w:rsidP="005266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 w:cs="Times New Roman"/>
          <w:b/>
          <w:sz w:val="23"/>
          <w:szCs w:val="23"/>
        </w:rPr>
        <w:t>«</w:t>
      </w:r>
      <w:r w:rsidRPr="00526692">
        <w:rPr>
          <w:rFonts w:ascii="Times New Roman" w:hAnsi="Times New Roman" w:cs="Times New Roman"/>
          <w:b/>
          <w:sz w:val="23"/>
          <w:szCs w:val="23"/>
        </w:rPr>
        <w:t>Назначить дату проведения 20-го внеочередного Общего собрания членов Ассоциации – 15 ноября 2016 года, время проведения Общего собрания – 11:00, утвердить повестку дня 20-го внеочередного Общего собрания членов Ассоциации</w:t>
      </w:r>
      <w:r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526692" w:rsidRDefault="00526692" w:rsidP="009437C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437CE" w:rsidRPr="009437CE" w:rsidRDefault="009437CE" w:rsidP="000E7670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Pr="00A4774E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6505EA" w:rsidRPr="002C5E4C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505EA" w:rsidRPr="00E57523" w:rsidTr="006505EA">
        <w:trPr>
          <w:trHeight w:val="444"/>
        </w:trPr>
        <w:tc>
          <w:tcPr>
            <w:tcW w:w="4793" w:type="dxa"/>
            <w:vAlign w:val="bottom"/>
          </w:tcPr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6505EA" w:rsidRPr="00E57523" w:rsidRDefault="003A2528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  <w:tr w:rsidR="006505EA" w:rsidRPr="00E57523" w:rsidTr="006505EA">
        <w:trPr>
          <w:trHeight w:val="95"/>
        </w:trPr>
        <w:tc>
          <w:tcPr>
            <w:tcW w:w="4793" w:type="dxa"/>
            <w:vAlign w:val="bottom"/>
          </w:tcPr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6505EA" w:rsidRPr="00E57523" w:rsidRDefault="00E57523" w:rsidP="003A252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 xml:space="preserve">В.М. </w:t>
            </w:r>
            <w:proofErr w:type="gramStart"/>
            <w:r w:rsidRPr="00E57523">
              <w:rPr>
                <w:rFonts w:ascii="Times New Roman" w:hAnsi="Times New Roman"/>
                <w:sz w:val="23"/>
                <w:szCs w:val="23"/>
              </w:rPr>
              <w:t>Дурнев</w:t>
            </w:r>
            <w:proofErr w:type="gramEnd"/>
          </w:p>
        </w:tc>
      </w:tr>
    </w:tbl>
    <w:p w:rsidR="006505EA" w:rsidRDefault="006505EA" w:rsidP="006505EA"/>
    <w:p w:rsidR="003F201E" w:rsidRDefault="003F201E"/>
    <w:sectPr w:rsidR="003F201E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EA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10</cp:revision>
  <cp:lastPrinted>2016-10-18T08:43:00Z</cp:lastPrinted>
  <dcterms:created xsi:type="dcterms:W3CDTF">2016-11-02T06:24:00Z</dcterms:created>
  <dcterms:modified xsi:type="dcterms:W3CDTF">2016-11-02T12:49:00Z</dcterms:modified>
</cp:coreProperties>
</file>